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4207" w14:textId="77777777" w:rsidR="00356AF0" w:rsidRDefault="00356AF0"/>
    <w:p w14:paraId="62FFF549" w14:textId="77777777" w:rsidR="00263AC2" w:rsidRPr="00EB6B46" w:rsidRDefault="00263AC2">
      <w:pPr>
        <w:rPr>
          <w:sz w:val="28"/>
          <w:szCs w:val="28"/>
        </w:rPr>
      </w:pPr>
    </w:p>
    <w:p w14:paraId="1071DD58" w14:textId="77777777" w:rsidR="00263AC2" w:rsidRPr="00EB6B46" w:rsidRDefault="008A2624" w:rsidP="00263AC2">
      <w:pPr>
        <w:ind w:left="1280"/>
        <w:rPr>
          <w:rFonts w:ascii="Arial" w:hAnsi="Arial" w:cs="Arial"/>
          <w:b/>
          <w:sz w:val="28"/>
          <w:szCs w:val="28"/>
        </w:rPr>
      </w:pPr>
      <w:r w:rsidRPr="00EB6B46">
        <w:rPr>
          <w:rFonts w:ascii="Arial" w:hAnsi="Arial" w:cs="Arial"/>
          <w:b/>
          <w:sz w:val="28"/>
          <w:szCs w:val="28"/>
        </w:rPr>
        <w:t>RULES OF ASSOCIATION</w:t>
      </w:r>
    </w:p>
    <w:p w14:paraId="7B453B0D" w14:textId="77777777" w:rsidR="00263AC2" w:rsidRPr="00EB6B46" w:rsidRDefault="00263AC2" w:rsidP="00263AC2">
      <w:pPr>
        <w:tabs>
          <w:tab w:val="left" w:pos="1902"/>
        </w:tabs>
        <w:rPr>
          <w:rFonts w:ascii="Trebuchet MS" w:eastAsia="Trebuchet MS" w:hAnsi="Trebuchet MS" w:cs="Trebuchet MS"/>
          <w:b/>
          <w:bCs/>
          <w:sz w:val="28"/>
          <w:szCs w:val="28"/>
        </w:rPr>
      </w:pPr>
      <w:r w:rsidRPr="00EB6B46">
        <w:rPr>
          <w:rFonts w:ascii="Trebuchet MS" w:eastAsia="Trebuchet MS" w:hAnsi="Trebuchet MS" w:cs="Trebuchet MS"/>
          <w:b/>
          <w:bCs/>
          <w:sz w:val="28"/>
          <w:szCs w:val="28"/>
        </w:rPr>
        <w:tab/>
      </w:r>
    </w:p>
    <w:p w14:paraId="29F769DE" w14:textId="77777777" w:rsidR="00263AC2" w:rsidRPr="003B692D" w:rsidRDefault="00263AC2" w:rsidP="00263AC2">
      <w:pPr>
        <w:rPr>
          <w:sz w:val="20"/>
          <w:szCs w:val="20"/>
        </w:rPr>
      </w:pPr>
      <w:r w:rsidRPr="003B692D">
        <w:rPr>
          <w:rFonts w:ascii="Trebuchet MS" w:eastAsia="Trebuchet MS" w:hAnsi="Trebuchet MS" w:cs="Trebuchet MS"/>
          <w:b/>
          <w:bCs/>
          <w:sz w:val="24"/>
          <w:szCs w:val="24"/>
        </w:rPr>
        <w:t>1.</w:t>
      </w:r>
      <w:r>
        <w:rPr>
          <w:rFonts w:ascii="Trebuchet MS" w:eastAsia="Trebuchet MS" w:hAnsi="Trebuchet MS" w:cs="Trebuchet MS"/>
          <w:b/>
          <w:bCs/>
          <w:sz w:val="24"/>
          <w:szCs w:val="24"/>
        </w:rPr>
        <w:tab/>
      </w:r>
      <w:r w:rsidRPr="003B692D">
        <w:rPr>
          <w:rFonts w:ascii="Trebuchet MS" w:eastAsia="Trebuchet MS" w:hAnsi="Trebuchet MS" w:cs="Trebuchet MS"/>
          <w:b/>
          <w:bCs/>
          <w:sz w:val="24"/>
          <w:szCs w:val="24"/>
        </w:rPr>
        <w:t>Name of Association</w:t>
      </w:r>
    </w:p>
    <w:p w14:paraId="13A54524" w14:textId="77777777" w:rsidR="00263AC2" w:rsidRDefault="00263AC2" w:rsidP="00263AC2">
      <w:pPr>
        <w:spacing w:line="81" w:lineRule="exact"/>
        <w:rPr>
          <w:sz w:val="24"/>
          <w:szCs w:val="24"/>
        </w:rPr>
      </w:pPr>
    </w:p>
    <w:p w14:paraId="465A213D" w14:textId="77777777" w:rsidR="00263AC2" w:rsidRDefault="00263AC2" w:rsidP="009946CD">
      <w:pPr>
        <w:rPr>
          <w:sz w:val="20"/>
          <w:szCs w:val="20"/>
        </w:rPr>
      </w:pPr>
      <w:r>
        <w:rPr>
          <w:rFonts w:ascii="Arial" w:eastAsia="Arial" w:hAnsi="Arial" w:cs="Arial"/>
        </w:rPr>
        <w:t>The name of the Association is</w:t>
      </w:r>
      <w:r w:rsidR="009946CD">
        <w:rPr>
          <w:rFonts w:ascii="Arial" w:eastAsia="Arial" w:hAnsi="Arial" w:cs="Arial"/>
        </w:rPr>
        <w:t xml:space="preserve"> </w:t>
      </w:r>
      <w:proofErr w:type="spellStart"/>
      <w:r>
        <w:rPr>
          <w:rFonts w:ascii="Arial" w:eastAsia="Arial" w:hAnsi="Arial" w:cs="Arial"/>
          <w:b/>
          <w:bCs/>
        </w:rPr>
        <w:t>Busnet</w:t>
      </w:r>
      <w:proofErr w:type="spellEnd"/>
      <w:r>
        <w:rPr>
          <w:rFonts w:ascii="Arial" w:eastAsia="Arial" w:hAnsi="Arial" w:cs="Arial"/>
          <w:b/>
          <w:bCs/>
        </w:rPr>
        <w:t xml:space="preserve"> Computer Club Inc.</w:t>
      </w:r>
    </w:p>
    <w:p w14:paraId="0AB9EC9E" w14:textId="77777777" w:rsidR="00263AC2" w:rsidRDefault="00263AC2" w:rsidP="00263AC2">
      <w:pPr>
        <w:spacing w:line="219" w:lineRule="exact"/>
        <w:rPr>
          <w:sz w:val="24"/>
          <w:szCs w:val="24"/>
        </w:rPr>
      </w:pPr>
    </w:p>
    <w:p w14:paraId="19B71981" w14:textId="77777777" w:rsidR="00263AC2" w:rsidRPr="008363CD" w:rsidRDefault="00263AC2" w:rsidP="00263AC2">
      <w:pPr>
        <w:rPr>
          <w:i/>
          <w:color w:val="FF0000"/>
          <w:sz w:val="20"/>
          <w:szCs w:val="20"/>
        </w:rPr>
      </w:pPr>
      <w:r>
        <w:rPr>
          <w:rFonts w:ascii="Trebuchet MS" w:eastAsia="Trebuchet MS" w:hAnsi="Trebuchet MS" w:cs="Trebuchet MS"/>
          <w:b/>
          <w:bCs/>
          <w:sz w:val="24"/>
          <w:szCs w:val="24"/>
        </w:rPr>
        <w:t>2.</w:t>
      </w:r>
      <w:r>
        <w:rPr>
          <w:rFonts w:ascii="Trebuchet MS" w:eastAsia="Trebuchet MS" w:hAnsi="Trebuchet MS" w:cs="Trebuchet MS"/>
          <w:b/>
          <w:bCs/>
          <w:sz w:val="24"/>
          <w:szCs w:val="24"/>
        </w:rPr>
        <w:tab/>
        <w:t xml:space="preserve">Definitions  </w:t>
      </w:r>
    </w:p>
    <w:p w14:paraId="205A34DE" w14:textId="77777777" w:rsidR="00263AC2" w:rsidRDefault="00263AC2" w:rsidP="00263AC2">
      <w:pPr>
        <w:spacing w:line="91" w:lineRule="exact"/>
        <w:rPr>
          <w:sz w:val="24"/>
          <w:szCs w:val="24"/>
        </w:rPr>
      </w:pPr>
    </w:p>
    <w:p w14:paraId="3FAAFBAB" w14:textId="77777777" w:rsidR="00263AC2" w:rsidRPr="003B692D" w:rsidRDefault="00263AC2" w:rsidP="009946CD">
      <w:pPr>
        <w:pStyle w:val="NoSpacing"/>
        <w:rPr>
          <w:rFonts w:ascii="Arial" w:eastAsia="Arial" w:hAnsi="Arial" w:cs="Arial"/>
        </w:rPr>
      </w:pPr>
      <w:r w:rsidRPr="003B692D">
        <w:rPr>
          <w:rFonts w:ascii="Arial" w:eastAsia="Arial" w:hAnsi="Arial" w:cs="Arial"/>
        </w:rPr>
        <w:t>The Association</w:t>
      </w:r>
      <w:r>
        <w:rPr>
          <w:rFonts w:ascii="Arial" w:eastAsia="Arial" w:hAnsi="Arial" w:cs="Arial"/>
        </w:rPr>
        <w:t xml:space="preserve"> means the </w:t>
      </w:r>
      <w:proofErr w:type="spellStart"/>
      <w:r>
        <w:rPr>
          <w:rFonts w:ascii="Arial" w:eastAsia="Arial" w:hAnsi="Arial" w:cs="Arial"/>
        </w:rPr>
        <w:t>Busnet</w:t>
      </w:r>
      <w:proofErr w:type="spellEnd"/>
      <w:r>
        <w:rPr>
          <w:rFonts w:ascii="Arial" w:eastAsia="Arial" w:hAnsi="Arial" w:cs="Arial"/>
        </w:rPr>
        <w:t xml:space="preserve"> Computer Club</w:t>
      </w:r>
      <w:r w:rsidRPr="003B692D">
        <w:rPr>
          <w:rFonts w:ascii="Arial" w:eastAsia="Arial" w:hAnsi="Arial" w:cs="Arial"/>
        </w:rPr>
        <w:t xml:space="preserve"> Incorporated.</w:t>
      </w:r>
    </w:p>
    <w:p w14:paraId="1D85B2DA" w14:textId="77777777" w:rsidR="00263AC2" w:rsidRPr="003B692D" w:rsidRDefault="00263AC2" w:rsidP="009946CD">
      <w:pPr>
        <w:pStyle w:val="NoSpacing"/>
        <w:rPr>
          <w:rFonts w:ascii="Arial" w:eastAsia="Arial" w:hAnsi="Arial" w:cs="Arial"/>
        </w:rPr>
      </w:pPr>
      <w:r w:rsidRPr="003B692D">
        <w:rPr>
          <w:rFonts w:ascii="Arial" w:eastAsia="Arial" w:hAnsi="Arial" w:cs="Arial"/>
        </w:rPr>
        <w:t>The Act means the Associations Incorporation Act 2015 and subsequent revisions and amendments.</w:t>
      </w:r>
    </w:p>
    <w:p w14:paraId="2D2B25F8" w14:textId="77777777" w:rsidR="00263AC2" w:rsidRDefault="00263AC2" w:rsidP="009946CD">
      <w:pPr>
        <w:tabs>
          <w:tab w:val="left" w:pos="360"/>
        </w:tabs>
        <w:spacing w:line="239" w:lineRule="auto"/>
        <w:rPr>
          <w:rFonts w:ascii="Arial" w:eastAsia="Arial" w:hAnsi="Arial" w:cs="Arial"/>
          <w:bCs/>
        </w:rPr>
      </w:pPr>
      <w:r w:rsidRPr="00784EA1">
        <w:rPr>
          <w:rFonts w:ascii="Arial" w:eastAsia="Arial" w:hAnsi="Arial" w:cs="Arial"/>
          <w:bCs/>
        </w:rPr>
        <w:t>The Committee means the Committee of Management of the Society.</w:t>
      </w:r>
    </w:p>
    <w:p w14:paraId="6B5C6D96" w14:textId="77777777" w:rsidR="00263AC2" w:rsidRDefault="007C0268" w:rsidP="007C0268">
      <w:pPr>
        <w:tabs>
          <w:tab w:val="left" w:pos="360"/>
        </w:tabs>
        <w:spacing w:line="239" w:lineRule="auto"/>
        <w:jc w:val="both"/>
        <w:rPr>
          <w:rFonts w:ascii="Arial" w:eastAsia="Arial" w:hAnsi="Arial" w:cs="Arial"/>
          <w:bCs/>
        </w:rPr>
      </w:pPr>
      <w:r>
        <w:rPr>
          <w:rFonts w:ascii="Arial" w:eastAsia="Arial" w:hAnsi="Arial" w:cs="Arial"/>
          <w:bCs/>
        </w:rPr>
        <w:t>The financial year of the Association from 1</w:t>
      </w:r>
      <w:r w:rsidRPr="007C0268">
        <w:rPr>
          <w:rFonts w:ascii="Arial" w:eastAsia="Arial" w:hAnsi="Arial" w:cs="Arial"/>
          <w:bCs/>
          <w:vertAlign w:val="superscript"/>
        </w:rPr>
        <w:t>st</w:t>
      </w:r>
      <w:r>
        <w:rPr>
          <w:rFonts w:ascii="Arial" w:eastAsia="Arial" w:hAnsi="Arial" w:cs="Arial"/>
          <w:bCs/>
        </w:rPr>
        <w:t xml:space="preserve"> July 2018 shall commence on 1</w:t>
      </w:r>
      <w:r w:rsidRPr="007C0268">
        <w:rPr>
          <w:rFonts w:ascii="Arial" w:eastAsia="Arial" w:hAnsi="Arial" w:cs="Arial"/>
          <w:bCs/>
          <w:vertAlign w:val="superscript"/>
        </w:rPr>
        <w:t>st</w:t>
      </w:r>
      <w:r>
        <w:rPr>
          <w:rFonts w:ascii="Arial" w:eastAsia="Arial" w:hAnsi="Arial" w:cs="Arial"/>
          <w:bCs/>
        </w:rPr>
        <w:t xml:space="preserve"> July each year and end on the 30</w:t>
      </w:r>
      <w:r w:rsidRPr="007C0268">
        <w:rPr>
          <w:rFonts w:ascii="Arial" w:eastAsia="Arial" w:hAnsi="Arial" w:cs="Arial"/>
          <w:bCs/>
          <w:vertAlign w:val="superscript"/>
        </w:rPr>
        <w:t>th</w:t>
      </w:r>
      <w:r>
        <w:rPr>
          <w:rFonts w:ascii="Arial" w:eastAsia="Arial" w:hAnsi="Arial" w:cs="Arial"/>
          <w:bCs/>
        </w:rPr>
        <w:t xml:space="preserve"> June of the following year. For the preceding year the financial period shall be from 1</w:t>
      </w:r>
      <w:r w:rsidRPr="007C0268">
        <w:rPr>
          <w:rFonts w:ascii="Arial" w:eastAsia="Arial" w:hAnsi="Arial" w:cs="Arial"/>
          <w:bCs/>
          <w:vertAlign w:val="superscript"/>
        </w:rPr>
        <w:t>st</w:t>
      </w:r>
      <w:r>
        <w:rPr>
          <w:rFonts w:ascii="Arial" w:eastAsia="Arial" w:hAnsi="Arial" w:cs="Arial"/>
          <w:bCs/>
        </w:rPr>
        <w:t xml:space="preserve"> November 2017 to 30</w:t>
      </w:r>
      <w:r w:rsidRPr="007C0268">
        <w:rPr>
          <w:rFonts w:ascii="Arial" w:eastAsia="Arial" w:hAnsi="Arial" w:cs="Arial"/>
          <w:bCs/>
          <w:vertAlign w:val="superscript"/>
        </w:rPr>
        <w:t>th</w:t>
      </w:r>
      <w:r w:rsidR="00B51663">
        <w:rPr>
          <w:rFonts w:ascii="Arial" w:eastAsia="Arial" w:hAnsi="Arial" w:cs="Arial"/>
          <w:bCs/>
        </w:rPr>
        <w:t xml:space="preserve"> June 2</w:t>
      </w:r>
      <w:r>
        <w:rPr>
          <w:rFonts w:ascii="Arial" w:eastAsia="Arial" w:hAnsi="Arial" w:cs="Arial"/>
          <w:bCs/>
        </w:rPr>
        <w:t>018.</w:t>
      </w:r>
    </w:p>
    <w:p w14:paraId="53E5132B" w14:textId="77777777" w:rsidR="007C0268" w:rsidRPr="00784EA1" w:rsidRDefault="007C0268" w:rsidP="007C0268">
      <w:pPr>
        <w:tabs>
          <w:tab w:val="left" w:pos="360"/>
        </w:tabs>
        <w:spacing w:line="239" w:lineRule="auto"/>
        <w:jc w:val="both"/>
        <w:rPr>
          <w:rFonts w:ascii="Arial" w:eastAsia="Arial" w:hAnsi="Arial" w:cs="Arial"/>
          <w:bCs/>
        </w:rPr>
      </w:pPr>
    </w:p>
    <w:p w14:paraId="161D463E" w14:textId="77777777" w:rsidR="00263AC2" w:rsidRDefault="00263AC2" w:rsidP="00263AC2">
      <w:pPr>
        <w:tabs>
          <w:tab w:val="left" w:pos="360"/>
        </w:tabs>
        <w:spacing w:line="239" w:lineRule="auto"/>
        <w:jc w:val="both"/>
        <w:rPr>
          <w:sz w:val="20"/>
          <w:szCs w:val="20"/>
        </w:rPr>
      </w:pPr>
      <w:r>
        <w:rPr>
          <w:rFonts w:ascii="Trebuchet MS" w:eastAsia="Trebuchet MS" w:hAnsi="Trebuchet MS" w:cs="Trebuchet MS"/>
          <w:b/>
          <w:bCs/>
          <w:sz w:val="24"/>
          <w:szCs w:val="24"/>
        </w:rPr>
        <w:t>3.</w:t>
      </w:r>
      <w:r>
        <w:rPr>
          <w:rFonts w:ascii="Trebuchet MS" w:eastAsia="Trebuchet MS" w:hAnsi="Trebuchet MS" w:cs="Trebuchet MS"/>
          <w:b/>
          <w:bCs/>
          <w:sz w:val="24"/>
          <w:szCs w:val="24"/>
        </w:rPr>
        <w:tab/>
      </w:r>
      <w:r>
        <w:rPr>
          <w:rFonts w:ascii="Trebuchet MS" w:eastAsia="Trebuchet MS" w:hAnsi="Trebuchet MS" w:cs="Trebuchet MS"/>
          <w:b/>
          <w:bCs/>
          <w:sz w:val="24"/>
          <w:szCs w:val="24"/>
        </w:rPr>
        <w:tab/>
        <w:t>Objects of Association</w:t>
      </w:r>
    </w:p>
    <w:p w14:paraId="7C1C8865" w14:textId="77777777" w:rsidR="00263AC2" w:rsidRDefault="00263AC2" w:rsidP="00263AC2">
      <w:pPr>
        <w:spacing w:line="91" w:lineRule="exact"/>
        <w:rPr>
          <w:sz w:val="20"/>
          <w:szCs w:val="20"/>
        </w:rPr>
      </w:pPr>
    </w:p>
    <w:p w14:paraId="6DA97CA8" w14:textId="77777777" w:rsidR="00263AC2" w:rsidRDefault="00263AC2" w:rsidP="009946CD">
      <w:pPr>
        <w:tabs>
          <w:tab w:val="left" w:pos="720"/>
        </w:tabs>
        <w:rPr>
          <w:rFonts w:ascii="Arial" w:eastAsia="Arial" w:hAnsi="Arial" w:cs="Arial"/>
          <w:b/>
          <w:bCs/>
        </w:rPr>
      </w:pPr>
      <w:r>
        <w:rPr>
          <w:rFonts w:ascii="Arial" w:eastAsia="Arial" w:hAnsi="Arial" w:cs="Arial"/>
        </w:rPr>
        <w:t>The objects of the Association are-</w:t>
      </w:r>
    </w:p>
    <w:p w14:paraId="1A201D83" w14:textId="77777777" w:rsidR="00263AC2" w:rsidRDefault="005B213C" w:rsidP="005B213C">
      <w:pPr>
        <w:tabs>
          <w:tab w:val="left" w:pos="1138"/>
        </w:tabs>
        <w:spacing w:line="237" w:lineRule="auto"/>
        <w:rPr>
          <w:rFonts w:ascii="Arial" w:eastAsia="Arial" w:hAnsi="Arial" w:cs="Arial"/>
        </w:rPr>
      </w:pPr>
      <w:r>
        <w:rPr>
          <w:rFonts w:ascii="Arial" w:eastAsia="Arial" w:hAnsi="Arial" w:cs="Arial"/>
        </w:rPr>
        <w:t xml:space="preserve">(a)   </w:t>
      </w:r>
      <w:r w:rsidR="00263AC2">
        <w:rPr>
          <w:rFonts w:ascii="Arial" w:eastAsia="Arial" w:hAnsi="Arial" w:cs="Arial"/>
        </w:rPr>
        <w:t>To provide for the education of seniors and others in the community in the use of c</w:t>
      </w:r>
      <w:r w:rsidR="00263AC2" w:rsidRPr="008363CD">
        <w:rPr>
          <w:rFonts w:ascii="Arial" w:eastAsia="Arial" w:hAnsi="Arial" w:cs="Arial"/>
        </w:rPr>
        <w:t>ompu</w:t>
      </w:r>
      <w:r w:rsidR="00263AC2">
        <w:rPr>
          <w:rFonts w:ascii="Arial" w:eastAsia="Arial" w:hAnsi="Arial" w:cs="Arial"/>
        </w:rPr>
        <w:t>ters; and, to make available the facilities and equipment to implement this;</w:t>
      </w:r>
    </w:p>
    <w:p w14:paraId="5D18F465" w14:textId="77777777" w:rsidR="00263AC2" w:rsidRDefault="005B213C" w:rsidP="005B213C">
      <w:pPr>
        <w:tabs>
          <w:tab w:val="left" w:pos="1044"/>
        </w:tabs>
        <w:spacing w:line="236" w:lineRule="auto"/>
        <w:ind w:right="20"/>
        <w:rPr>
          <w:rFonts w:ascii="Arial" w:eastAsia="Arial" w:hAnsi="Arial" w:cs="Arial"/>
        </w:rPr>
      </w:pPr>
      <w:r>
        <w:rPr>
          <w:rFonts w:ascii="Arial" w:eastAsia="Arial" w:hAnsi="Arial" w:cs="Arial"/>
        </w:rPr>
        <w:t xml:space="preserve">(b)  </w:t>
      </w:r>
      <w:r w:rsidR="00263AC2">
        <w:rPr>
          <w:rFonts w:ascii="Arial" w:eastAsia="Arial" w:hAnsi="Arial" w:cs="Arial"/>
        </w:rPr>
        <w:t>For the purpose of providing recreation and social activities for the benefit of members of the Association.</w:t>
      </w:r>
    </w:p>
    <w:p w14:paraId="21649D50" w14:textId="77777777" w:rsidR="00263AC2" w:rsidRDefault="00263AC2" w:rsidP="009946CD">
      <w:pPr>
        <w:spacing w:line="200" w:lineRule="exact"/>
        <w:rPr>
          <w:rFonts w:ascii="Arial" w:eastAsia="Arial" w:hAnsi="Arial" w:cs="Arial"/>
        </w:rPr>
      </w:pPr>
    </w:p>
    <w:p w14:paraId="2BF3B8A4" w14:textId="77777777" w:rsidR="00263AC2" w:rsidRDefault="00263AC2" w:rsidP="00263AC2">
      <w:pPr>
        <w:spacing w:line="300" w:lineRule="exact"/>
        <w:rPr>
          <w:rFonts w:ascii="Arial" w:hAnsi="Arial" w:cs="Arial"/>
          <w:color w:val="FF0000"/>
          <w:sz w:val="24"/>
          <w:szCs w:val="24"/>
        </w:rPr>
      </w:pPr>
      <w:r>
        <w:rPr>
          <w:rFonts w:ascii="Arial" w:hAnsi="Arial" w:cs="Arial"/>
          <w:b/>
          <w:sz w:val="24"/>
          <w:szCs w:val="24"/>
        </w:rPr>
        <w:t>4.</w:t>
      </w:r>
      <w:r>
        <w:rPr>
          <w:rFonts w:ascii="Arial" w:hAnsi="Arial" w:cs="Arial"/>
          <w:b/>
          <w:sz w:val="24"/>
          <w:szCs w:val="24"/>
        </w:rPr>
        <w:tab/>
      </w:r>
      <w:r w:rsidRPr="003B692D">
        <w:rPr>
          <w:rFonts w:ascii="Arial" w:hAnsi="Arial" w:cs="Arial"/>
          <w:b/>
          <w:sz w:val="24"/>
          <w:szCs w:val="24"/>
        </w:rPr>
        <w:t xml:space="preserve">Not for </w:t>
      </w:r>
      <w:r w:rsidRPr="000837E5">
        <w:rPr>
          <w:rFonts w:ascii="Trebuchet MS" w:hAnsi="Trebuchet MS" w:cs="Arial"/>
          <w:b/>
          <w:sz w:val="24"/>
          <w:szCs w:val="24"/>
        </w:rPr>
        <w:t>Profit</w:t>
      </w:r>
      <w:r w:rsidRPr="003B692D">
        <w:rPr>
          <w:rFonts w:ascii="Arial" w:hAnsi="Arial" w:cs="Arial"/>
          <w:b/>
          <w:sz w:val="24"/>
          <w:szCs w:val="24"/>
        </w:rPr>
        <w:t xml:space="preserve"> Body</w:t>
      </w:r>
      <w:r w:rsidRPr="003B692D">
        <w:rPr>
          <w:rFonts w:ascii="Arial" w:hAnsi="Arial" w:cs="Arial"/>
          <w:color w:val="FF0000"/>
          <w:sz w:val="24"/>
          <w:szCs w:val="24"/>
        </w:rPr>
        <w:tab/>
      </w:r>
    </w:p>
    <w:p w14:paraId="3FFF365B" w14:textId="77777777" w:rsidR="00263AC2" w:rsidRPr="00263AC2" w:rsidRDefault="00263AC2" w:rsidP="00263AC2">
      <w:pPr>
        <w:spacing w:line="300" w:lineRule="exact"/>
        <w:rPr>
          <w:rFonts w:ascii="Arial" w:eastAsia="Arial" w:hAnsi="Arial" w:cs="Arial"/>
          <w:sz w:val="24"/>
          <w:szCs w:val="24"/>
        </w:rPr>
      </w:pPr>
    </w:p>
    <w:p w14:paraId="3CD5258A" w14:textId="77777777" w:rsidR="00263AC2" w:rsidRPr="00263AC2" w:rsidRDefault="003514C7" w:rsidP="003514C7">
      <w:pPr>
        <w:spacing w:line="214" w:lineRule="exact"/>
        <w:contextualSpacing/>
        <w:rPr>
          <w:rFonts w:ascii="Arial" w:hAnsi="Arial" w:cs="Arial"/>
        </w:rPr>
      </w:pPr>
      <w:r>
        <w:rPr>
          <w:rFonts w:ascii="Arial" w:hAnsi="Arial" w:cs="Arial"/>
        </w:rPr>
        <w:t xml:space="preserve">(1)  </w:t>
      </w:r>
      <w:r w:rsidR="00263AC2">
        <w:rPr>
          <w:rFonts w:ascii="Arial" w:hAnsi="Arial" w:cs="Arial"/>
        </w:rPr>
        <w:t>T</w:t>
      </w:r>
      <w:r w:rsidR="00263AC2" w:rsidRPr="00263AC2">
        <w:rPr>
          <w:rFonts w:ascii="Arial" w:hAnsi="Arial" w:cs="Arial"/>
        </w:rPr>
        <w: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14:paraId="580DE8DC" w14:textId="77777777" w:rsidR="00263AC2" w:rsidRPr="003514C7" w:rsidRDefault="003514C7" w:rsidP="003514C7">
      <w:pPr>
        <w:spacing w:line="214" w:lineRule="exact"/>
        <w:rPr>
          <w:rFonts w:ascii="Arial" w:hAnsi="Arial" w:cs="Arial"/>
        </w:rPr>
      </w:pPr>
      <w:r>
        <w:rPr>
          <w:rFonts w:ascii="Arial" w:hAnsi="Arial" w:cs="Arial"/>
        </w:rPr>
        <w:t xml:space="preserve">(2)   </w:t>
      </w:r>
      <w:r w:rsidR="00263AC2" w:rsidRPr="003514C7">
        <w:rPr>
          <w:rFonts w:ascii="Arial" w:hAnsi="Arial" w:cs="Arial"/>
        </w:rPr>
        <w:t>A payment may be made to a member out of the funds of the Association only if it is authorised under sub rule (3).</w:t>
      </w:r>
    </w:p>
    <w:p w14:paraId="28AB35F0" w14:textId="77777777" w:rsidR="00263AC2" w:rsidRPr="00263AC2" w:rsidRDefault="003514C7" w:rsidP="003514C7">
      <w:pPr>
        <w:spacing w:line="214" w:lineRule="exact"/>
        <w:contextualSpacing/>
        <w:rPr>
          <w:rFonts w:ascii="Arial" w:hAnsi="Arial" w:cs="Arial"/>
        </w:rPr>
      </w:pPr>
      <w:r>
        <w:rPr>
          <w:rFonts w:ascii="Arial" w:hAnsi="Arial" w:cs="Arial"/>
        </w:rPr>
        <w:t xml:space="preserve">(3)  </w:t>
      </w:r>
      <w:r w:rsidR="00263AC2" w:rsidRPr="00263AC2">
        <w:rPr>
          <w:rFonts w:ascii="Arial" w:hAnsi="Arial" w:cs="Arial"/>
        </w:rPr>
        <w:t>A payment to a member out of the funds of the Association is authorised if:</w:t>
      </w:r>
    </w:p>
    <w:p w14:paraId="4B40EEE3" w14:textId="77777777" w:rsidR="003514C7" w:rsidRDefault="00263AC2" w:rsidP="003514C7">
      <w:pPr>
        <w:spacing w:line="214" w:lineRule="exact"/>
        <w:rPr>
          <w:rFonts w:ascii="Arial" w:hAnsi="Arial" w:cs="Arial"/>
        </w:rPr>
      </w:pPr>
      <w:r>
        <w:rPr>
          <w:rFonts w:ascii="Arial" w:hAnsi="Arial" w:cs="Arial"/>
        </w:rPr>
        <w:t xml:space="preserve">   </w:t>
      </w:r>
      <w:r w:rsidRPr="00263AC2">
        <w:rPr>
          <w:rFonts w:ascii="Arial" w:hAnsi="Arial" w:cs="Arial"/>
        </w:rPr>
        <w:t xml:space="preserve">the payment in good faith to the member as reasonable remuneration for any services </w:t>
      </w:r>
      <w:r>
        <w:rPr>
          <w:rFonts w:ascii="Arial" w:hAnsi="Arial" w:cs="Arial"/>
        </w:rPr>
        <w:t xml:space="preserve">        </w:t>
      </w:r>
      <w:r w:rsidR="003514C7">
        <w:rPr>
          <w:rFonts w:ascii="Arial" w:hAnsi="Arial" w:cs="Arial"/>
        </w:rPr>
        <w:t xml:space="preserve">   </w:t>
      </w:r>
      <w:r w:rsidRPr="00263AC2">
        <w:rPr>
          <w:rFonts w:ascii="Arial" w:hAnsi="Arial" w:cs="Arial"/>
        </w:rPr>
        <w:t xml:space="preserve">provided to the Association, </w:t>
      </w:r>
    </w:p>
    <w:p w14:paraId="151944DF" w14:textId="77777777" w:rsidR="00263AC2" w:rsidRPr="00263AC2" w:rsidRDefault="00263AC2" w:rsidP="003514C7">
      <w:pPr>
        <w:spacing w:line="214" w:lineRule="exact"/>
        <w:rPr>
          <w:rFonts w:ascii="Arial" w:hAnsi="Arial" w:cs="Arial"/>
        </w:rPr>
      </w:pPr>
      <w:r w:rsidRPr="00263AC2">
        <w:rPr>
          <w:rFonts w:ascii="Arial" w:hAnsi="Arial" w:cs="Arial"/>
        </w:rPr>
        <w:t xml:space="preserve">or for goods supplied to the Association, in the ordinary course </w:t>
      </w:r>
      <w:r>
        <w:rPr>
          <w:rFonts w:ascii="Arial" w:hAnsi="Arial" w:cs="Arial"/>
        </w:rPr>
        <w:t xml:space="preserve"> </w:t>
      </w:r>
      <w:r w:rsidRPr="00263AC2">
        <w:rPr>
          <w:rFonts w:ascii="Arial" w:hAnsi="Arial" w:cs="Arial"/>
        </w:rPr>
        <w:t xml:space="preserve">of business; </w:t>
      </w:r>
    </w:p>
    <w:p w14:paraId="0573E0A7" w14:textId="77777777" w:rsidR="00263AC2" w:rsidRPr="00263AC2" w:rsidRDefault="00263AC2" w:rsidP="003514C7">
      <w:pPr>
        <w:spacing w:line="214" w:lineRule="exact"/>
        <w:rPr>
          <w:rFonts w:ascii="Arial" w:hAnsi="Arial" w:cs="Arial"/>
        </w:rPr>
      </w:pPr>
      <w:r w:rsidRPr="00263AC2">
        <w:rPr>
          <w:rFonts w:ascii="Arial" w:hAnsi="Arial" w:cs="Arial"/>
        </w:rPr>
        <w:t xml:space="preserve">or the payment of interest, on money borrowed by the Association from the member, at a rate not greater than the cash rate published from time to time by the Reserve Bank of Australia; </w:t>
      </w:r>
    </w:p>
    <w:p w14:paraId="497E1EA4" w14:textId="77777777" w:rsidR="00263AC2" w:rsidRPr="00263AC2" w:rsidRDefault="00263AC2" w:rsidP="003514C7">
      <w:pPr>
        <w:spacing w:line="214" w:lineRule="exact"/>
        <w:rPr>
          <w:rFonts w:ascii="Arial" w:hAnsi="Arial" w:cs="Arial"/>
        </w:rPr>
      </w:pPr>
      <w:r w:rsidRPr="00263AC2">
        <w:rPr>
          <w:rFonts w:ascii="Arial" w:hAnsi="Arial" w:cs="Arial"/>
        </w:rPr>
        <w:t xml:space="preserve">or the payment of reasonable rent to the member for premises leased by the member to the Association; </w:t>
      </w:r>
    </w:p>
    <w:p w14:paraId="066A475C" w14:textId="77777777" w:rsidR="00263AC2" w:rsidRPr="00263AC2" w:rsidRDefault="00263AC2" w:rsidP="003514C7">
      <w:pPr>
        <w:spacing w:line="214" w:lineRule="exact"/>
        <w:rPr>
          <w:rFonts w:ascii="Arial" w:hAnsi="Arial" w:cs="Arial"/>
        </w:rPr>
      </w:pPr>
      <w:r w:rsidRPr="00263AC2">
        <w:rPr>
          <w:rFonts w:ascii="Arial" w:hAnsi="Arial" w:cs="Arial"/>
        </w:rPr>
        <w:t>or the reimbursement of reasonable expenses properly incurred by the member on behalf of the Association.</w:t>
      </w:r>
    </w:p>
    <w:p w14:paraId="3640365E" w14:textId="77777777" w:rsidR="00263AC2" w:rsidRPr="00263AC2" w:rsidRDefault="00263AC2" w:rsidP="003514C7">
      <w:pPr>
        <w:spacing w:line="214" w:lineRule="exact"/>
        <w:rPr>
          <w:rFonts w:ascii="Arial" w:hAnsi="Arial" w:cs="Arial"/>
        </w:rPr>
      </w:pPr>
      <w:r w:rsidRPr="00263AC2">
        <w:rPr>
          <w:rFonts w:ascii="Arial" w:hAnsi="Arial" w:cs="Arial"/>
        </w:rPr>
        <w:t>​</w:t>
      </w:r>
    </w:p>
    <w:p w14:paraId="5872727D" w14:textId="77777777" w:rsidR="00263AC2" w:rsidRPr="00263AC2" w:rsidRDefault="00263AC2" w:rsidP="00263AC2">
      <w:pPr>
        <w:rPr>
          <w:sz w:val="20"/>
          <w:szCs w:val="20"/>
        </w:rPr>
      </w:pPr>
      <w:r w:rsidRPr="00263AC2">
        <w:rPr>
          <w:rFonts w:ascii="Trebuchet MS" w:eastAsia="Trebuchet MS" w:hAnsi="Trebuchet MS" w:cs="Trebuchet MS"/>
          <w:b/>
          <w:bCs/>
          <w:sz w:val="24"/>
          <w:szCs w:val="24"/>
        </w:rPr>
        <w:t>5.</w:t>
      </w:r>
      <w:r w:rsidRPr="00263AC2">
        <w:rPr>
          <w:rFonts w:ascii="Trebuchet MS" w:eastAsia="Trebuchet MS" w:hAnsi="Trebuchet MS" w:cs="Trebuchet MS"/>
          <w:b/>
          <w:bCs/>
          <w:sz w:val="24"/>
          <w:szCs w:val="24"/>
        </w:rPr>
        <w:tab/>
        <w:t>Powers of Association</w:t>
      </w:r>
    </w:p>
    <w:p w14:paraId="399F040C" w14:textId="77777777" w:rsidR="00263AC2" w:rsidRPr="00263AC2" w:rsidRDefault="00263AC2" w:rsidP="00263AC2">
      <w:pPr>
        <w:spacing w:line="94" w:lineRule="exact"/>
        <w:rPr>
          <w:sz w:val="20"/>
          <w:szCs w:val="20"/>
        </w:rPr>
      </w:pPr>
    </w:p>
    <w:p w14:paraId="246B03A6" w14:textId="77777777" w:rsidR="00263AC2" w:rsidRPr="00263AC2" w:rsidRDefault="00263AC2" w:rsidP="00723C14">
      <w:pPr>
        <w:spacing w:line="238" w:lineRule="auto"/>
        <w:rPr>
          <w:rFonts w:ascii="Arial" w:eastAsia="Arial" w:hAnsi="Arial" w:cs="Arial"/>
        </w:rPr>
      </w:pPr>
      <w:r w:rsidRPr="00263AC2">
        <w:rPr>
          <w:rFonts w:ascii="Arial" w:eastAsia="Arial" w:hAnsi="Arial" w:cs="Arial"/>
        </w:rPr>
        <w:t>The Association has the power to do all such acts, things and matters as are necessary to achieving the objects of the association.</w:t>
      </w:r>
    </w:p>
    <w:p w14:paraId="3877AF21" w14:textId="77777777" w:rsidR="00263AC2" w:rsidRPr="00263AC2" w:rsidRDefault="00723C14" w:rsidP="00786F6D">
      <w:pPr>
        <w:tabs>
          <w:tab w:val="left" w:pos="1360"/>
        </w:tabs>
        <w:spacing w:before="240" w:line="239" w:lineRule="auto"/>
        <w:contextualSpacing/>
        <w:rPr>
          <w:rFonts w:ascii="Arial" w:eastAsia="Arial" w:hAnsi="Arial" w:cs="Arial"/>
        </w:rPr>
      </w:pPr>
      <w:r>
        <w:rPr>
          <w:rFonts w:ascii="Arial" w:hAnsi="Arial" w:cs="Arial"/>
          <w:sz w:val="20"/>
          <w:szCs w:val="20"/>
        </w:rPr>
        <w:t xml:space="preserve">(a)   </w:t>
      </w:r>
      <w:r w:rsidR="00263AC2" w:rsidRPr="00263AC2">
        <w:rPr>
          <w:rFonts w:ascii="Arial" w:hAnsi="Arial" w:cs="Arial"/>
          <w:sz w:val="20"/>
          <w:szCs w:val="20"/>
        </w:rPr>
        <w:t>Acquire, hold</w:t>
      </w:r>
      <w:r w:rsidR="00786F6D">
        <w:rPr>
          <w:rFonts w:ascii="Arial" w:hAnsi="Arial" w:cs="Arial"/>
          <w:sz w:val="20"/>
          <w:szCs w:val="20"/>
        </w:rPr>
        <w:t>,</w:t>
      </w:r>
      <w:r w:rsidR="00263AC2" w:rsidRPr="00263AC2">
        <w:rPr>
          <w:rFonts w:ascii="Arial" w:hAnsi="Arial" w:cs="Arial"/>
          <w:sz w:val="20"/>
          <w:szCs w:val="20"/>
        </w:rPr>
        <w:t xml:space="preserve"> deal with, and dispose of any real or personal propert</w:t>
      </w:r>
      <w:bookmarkStart w:id="0" w:name="page3"/>
      <w:bookmarkEnd w:id="0"/>
      <w:r w:rsidR="00786F6D">
        <w:rPr>
          <w:rFonts w:ascii="Arial" w:hAnsi="Arial" w:cs="Arial"/>
          <w:sz w:val="20"/>
          <w:szCs w:val="20"/>
        </w:rPr>
        <w:t>y;</w:t>
      </w:r>
      <w:r w:rsidR="00263AC2" w:rsidRPr="00263AC2">
        <w:rPr>
          <w:rFonts w:ascii="Arial" w:eastAsia="Arial" w:hAnsi="Arial" w:cs="Arial"/>
        </w:rPr>
        <w:t xml:space="preserve"> </w:t>
      </w:r>
      <w:r w:rsidR="00786F6D" w:rsidRPr="00263AC2">
        <w:rPr>
          <w:rFonts w:ascii="Arial" w:eastAsia="Arial" w:hAnsi="Arial" w:cs="Arial"/>
        </w:rPr>
        <w:t>Open and operate bank accounts</w:t>
      </w:r>
    </w:p>
    <w:p w14:paraId="628644D3" w14:textId="77777777" w:rsidR="00263AC2" w:rsidRPr="00263AC2" w:rsidRDefault="00723C14" w:rsidP="00786F6D">
      <w:pPr>
        <w:tabs>
          <w:tab w:val="left" w:pos="1360"/>
        </w:tabs>
        <w:spacing w:line="239" w:lineRule="auto"/>
        <w:contextualSpacing/>
        <w:rPr>
          <w:rFonts w:ascii="Arial" w:eastAsia="Arial" w:hAnsi="Arial" w:cs="Arial"/>
        </w:rPr>
      </w:pPr>
      <w:r>
        <w:rPr>
          <w:rFonts w:ascii="Arial" w:eastAsia="Arial" w:hAnsi="Arial" w:cs="Arial"/>
        </w:rPr>
        <w:t xml:space="preserve">(b)  </w:t>
      </w:r>
      <w:r w:rsidR="00786F6D">
        <w:rPr>
          <w:rFonts w:ascii="Arial" w:eastAsia="Arial" w:hAnsi="Arial" w:cs="Arial"/>
        </w:rPr>
        <w:t>Invest its money</w:t>
      </w:r>
    </w:p>
    <w:p w14:paraId="540B4990" w14:textId="77777777" w:rsidR="00263AC2" w:rsidRPr="00263AC2" w:rsidRDefault="00723C14" w:rsidP="00723C14">
      <w:pPr>
        <w:tabs>
          <w:tab w:val="left" w:pos="1680"/>
        </w:tabs>
        <w:spacing w:line="239" w:lineRule="auto"/>
        <w:ind w:left="57"/>
        <w:rPr>
          <w:rFonts w:ascii="Arial" w:eastAsia="Arial" w:hAnsi="Arial" w:cs="Arial"/>
        </w:rPr>
      </w:pPr>
      <w:r>
        <w:rPr>
          <w:rFonts w:ascii="Arial" w:eastAsia="Arial" w:hAnsi="Arial" w:cs="Arial"/>
        </w:rPr>
        <w:t xml:space="preserve"> (</w:t>
      </w:r>
      <w:proofErr w:type="spellStart"/>
      <w:r>
        <w:rPr>
          <w:rFonts w:ascii="Arial" w:eastAsia="Arial" w:hAnsi="Arial" w:cs="Arial"/>
        </w:rPr>
        <w:t>i</w:t>
      </w:r>
      <w:proofErr w:type="spellEnd"/>
      <w:r>
        <w:rPr>
          <w:rFonts w:ascii="Arial" w:eastAsia="Arial" w:hAnsi="Arial" w:cs="Arial"/>
        </w:rPr>
        <w:t>)</w:t>
      </w:r>
      <w:r w:rsidR="00263AC2" w:rsidRPr="00263AC2">
        <w:rPr>
          <w:rFonts w:ascii="Arial" w:eastAsia="Arial" w:hAnsi="Arial" w:cs="Arial"/>
        </w:rPr>
        <w:t xml:space="preserve"> in any security in which trust monies may lawfully be invested; or</w:t>
      </w:r>
    </w:p>
    <w:p w14:paraId="5011FD44" w14:textId="77777777" w:rsidR="00263AC2" w:rsidRPr="00263AC2" w:rsidRDefault="00263AC2" w:rsidP="00723C14">
      <w:pPr>
        <w:spacing w:line="64" w:lineRule="exact"/>
        <w:ind w:left="57"/>
        <w:rPr>
          <w:rFonts w:ascii="Arial" w:eastAsia="Arial" w:hAnsi="Arial" w:cs="Arial"/>
        </w:rPr>
      </w:pPr>
    </w:p>
    <w:p w14:paraId="5D2DFF61" w14:textId="77777777" w:rsidR="00263AC2" w:rsidRPr="00786F6D" w:rsidRDefault="00786F6D" w:rsidP="00786F6D">
      <w:pPr>
        <w:tabs>
          <w:tab w:val="left" w:pos="1740"/>
        </w:tabs>
        <w:spacing w:line="239" w:lineRule="auto"/>
        <w:rPr>
          <w:rFonts w:ascii="Arial" w:eastAsia="Arial" w:hAnsi="Arial" w:cs="Arial"/>
        </w:rPr>
      </w:pPr>
      <w:r w:rsidRPr="00786F6D">
        <w:rPr>
          <w:rFonts w:ascii="Arial" w:eastAsia="Arial" w:hAnsi="Arial" w:cs="Arial"/>
        </w:rPr>
        <w:t xml:space="preserve">  (</w:t>
      </w:r>
      <w:r>
        <w:rPr>
          <w:rFonts w:ascii="Arial" w:eastAsia="Arial" w:hAnsi="Arial" w:cs="Arial"/>
        </w:rPr>
        <w:t xml:space="preserve">ii) </w:t>
      </w:r>
      <w:r w:rsidR="00263AC2" w:rsidRPr="00786F6D">
        <w:rPr>
          <w:rFonts w:ascii="Arial" w:eastAsia="Arial" w:hAnsi="Arial" w:cs="Arial"/>
        </w:rPr>
        <w:t>in any other manner authorised by the rules of the Association;</w:t>
      </w:r>
    </w:p>
    <w:p w14:paraId="48AB18BC" w14:textId="77777777" w:rsidR="00263AC2" w:rsidRPr="00263AC2" w:rsidRDefault="00786F6D" w:rsidP="00786F6D">
      <w:pPr>
        <w:tabs>
          <w:tab w:val="left" w:pos="1360"/>
        </w:tabs>
        <w:spacing w:line="239" w:lineRule="auto"/>
        <w:contextualSpacing/>
        <w:rPr>
          <w:rFonts w:ascii="Arial" w:eastAsia="Arial" w:hAnsi="Arial" w:cs="Arial"/>
        </w:rPr>
      </w:pPr>
      <w:r>
        <w:rPr>
          <w:rFonts w:ascii="Arial" w:eastAsia="Arial" w:hAnsi="Arial" w:cs="Arial"/>
        </w:rPr>
        <w:t xml:space="preserve">(c) </w:t>
      </w:r>
      <w:r w:rsidR="00263AC2" w:rsidRPr="00263AC2">
        <w:rPr>
          <w:rFonts w:ascii="Arial" w:eastAsia="Arial" w:hAnsi="Arial" w:cs="Arial"/>
        </w:rPr>
        <w:t>borrow money upon such terms and conditions as the Association thinks fit;</w:t>
      </w:r>
    </w:p>
    <w:p w14:paraId="66E0BEBC" w14:textId="77777777" w:rsidR="00263AC2" w:rsidRPr="00263AC2" w:rsidRDefault="00786F6D" w:rsidP="00786F6D">
      <w:pPr>
        <w:tabs>
          <w:tab w:val="left" w:pos="1414"/>
        </w:tabs>
        <w:spacing w:line="236" w:lineRule="auto"/>
        <w:ind w:right="20"/>
        <w:rPr>
          <w:rFonts w:ascii="Arial" w:eastAsia="Arial" w:hAnsi="Arial" w:cs="Arial"/>
        </w:rPr>
      </w:pPr>
      <w:r>
        <w:rPr>
          <w:rFonts w:ascii="Arial" w:eastAsia="Arial" w:hAnsi="Arial" w:cs="Arial"/>
        </w:rPr>
        <w:t xml:space="preserve">(d) </w:t>
      </w:r>
      <w:r w:rsidR="00263AC2" w:rsidRPr="00263AC2">
        <w:rPr>
          <w:rFonts w:ascii="Arial" w:eastAsia="Arial" w:hAnsi="Arial" w:cs="Arial"/>
        </w:rPr>
        <w:t xml:space="preserve">give such security for the discharge of liabilities incurred by the Association as the Association </w:t>
      </w:r>
      <w:r>
        <w:rPr>
          <w:rFonts w:ascii="Arial" w:eastAsia="Arial" w:hAnsi="Arial" w:cs="Arial"/>
        </w:rPr>
        <w:t xml:space="preserve">   </w:t>
      </w:r>
      <w:r w:rsidR="00263AC2" w:rsidRPr="00263AC2">
        <w:rPr>
          <w:rFonts w:ascii="Arial" w:eastAsia="Arial" w:hAnsi="Arial" w:cs="Arial"/>
        </w:rPr>
        <w:t>thinks fit;</w:t>
      </w:r>
    </w:p>
    <w:p w14:paraId="5702155A" w14:textId="77777777" w:rsidR="00263AC2" w:rsidRPr="00263AC2" w:rsidRDefault="00786F6D" w:rsidP="00786F6D">
      <w:pPr>
        <w:tabs>
          <w:tab w:val="left" w:pos="1342"/>
        </w:tabs>
        <w:spacing w:line="236" w:lineRule="auto"/>
        <w:ind w:right="20"/>
        <w:rPr>
          <w:rFonts w:ascii="Arial" w:eastAsia="Arial" w:hAnsi="Arial" w:cs="Arial"/>
        </w:rPr>
      </w:pPr>
      <w:r>
        <w:rPr>
          <w:rFonts w:ascii="Arial" w:eastAsia="Arial" w:hAnsi="Arial" w:cs="Arial"/>
        </w:rPr>
        <w:t xml:space="preserve">(e) </w:t>
      </w:r>
      <w:r w:rsidR="00263AC2" w:rsidRPr="00263AC2">
        <w:rPr>
          <w:rFonts w:ascii="Arial" w:eastAsia="Arial" w:hAnsi="Arial" w:cs="Arial"/>
        </w:rPr>
        <w:t>appoint agents to transact any business of the Association on its behalf;</w:t>
      </w:r>
    </w:p>
    <w:p w14:paraId="05F9FC7C" w14:textId="77777777" w:rsidR="00786F6D" w:rsidRDefault="00786F6D" w:rsidP="00786F6D">
      <w:pPr>
        <w:tabs>
          <w:tab w:val="left" w:pos="1378"/>
        </w:tabs>
        <w:spacing w:line="238" w:lineRule="auto"/>
        <w:rPr>
          <w:rFonts w:ascii="Arial" w:eastAsia="Arial" w:hAnsi="Arial" w:cs="Arial"/>
        </w:rPr>
      </w:pPr>
      <w:r>
        <w:rPr>
          <w:rFonts w:ascii="Arial" w:eastAsia="Arial" w:hAnsi="Arial" w:cs="Arial"/>
        </w:rPr>
        <w:t>(f)  enter into any other contract it considers necessary or desirable ; and</w:t>
      </w:r>
    </w:p>
    <w:p w14:paraId="6257CBE7" w14:textId="77777777" w:rsidR="00263AC2" w:rsidRPr="00263AC2" w:rsidRDefault="00786F6D" w:rsidP="00786F6D">
      <w:pPr>
        <w:tabs>
          <w:tab w:val="left" w:pos="1378"/>
        </w:tabs>
        <w:spacing w:line="238" w:lineRule="auto"/>
        <w:rPr>
          <w:rFonts w:ascii="Arial" w:eastAsia="Arial" w:hAnsi="Arial" w:cs="Arial"/>
        </w:rPr>
      </w:pPr>
      <w:r>
        <w:rPr>
          <w:rFonts w:ascii="Arial" w:eastAsia="Arial" w:hAnsi="Arial" w:cs="Arial"/>
        </w:rPr>
        <w:lastRenderedPageBreak/>
        <w:t xml:space="preserve">(g) </w:t>
      </w:r>
      <w:r w:rsidR="00263AC2" w:rsidRPr="00263AC2">
        <w:rPr>
          <w:rFonts w:ascii="Arial" w:eastAsia="Arial" w:hAnsi="Arial" w:cs="Arial"/>
        </w:rPr>
        <w:t>may act as trustee and accept and hold real and personal property upon trust, but does not have power to do any act or thing as a trustee that, if done otherwise than as a trustee, would contravene this Act or the rules of the Association.</w:t>
      </w:r>
    </w:p>
    <w:p w14:paraId="5D365939" w14:textId="77777777" w:rsidR="00263AC2" w:rsidRPr="00263AC2" w:rsidRDefault="00263AC2" w:rsidP="00723C14">
      <w:pPr>
        <w:spacing w:line="125" w:lineRule="exact"/>
        <w:ind w:left="57"/>
        <w:rPr>
          <w:rFonts w:ascii="Arial" w:eastAsia="Arial" w:hAnsi="Arial" w:cs="Arial"/>
        </w:rPr>
      </w:pPr>
    </w:p>
    <w:p w14:paraId="0909C6AA" w14:textId="77777777" w:rsidR="00263AC2" w:rsidRPr="00263AC2" w:rsidRDefault="00263AC2" w:rsidP="00263AC2">
      <w:pPr>
        <w:spacing w:line="210" w:lineRule="exact"/>
        <w:rPr>
          <w:sz w:val="20"/>
          <w:szCs w:val="20"/>
        </w:rPr>
      </w:pPr>
    </w:p>
    <w:p w14:paraId="57170AE6" w14:textId="77777777" w:rsidR="00263AC2" w:rsidRPr="00263AC2" w:rsidRDefault="00263AC2" w:rsidP="00263AC2">
      <w:pPr>
        <w:rPr>
          <w:sz w:val="20"/>
          <w:szCs w:val="20"/>
        </w:rPr>
      </w:pPr>
      <w:r w:rsidRPr="00263AC2">
        <w:rPr>
          <w:rFonts w:ascii="Trebuchet MS" w:eastAsia="Trebuchet MS" w:hAnsi="Trebuchet MS" w:cs="Trebuchet MS"/>
          <w:b/>
          <w:bCs/>
          <w:sz w:val="24"/>
          <w:szCs w:val="24"/>
        </w:rPr>
        <w:t>6.</w:t>
      </w:r>
      <w:r w:rsidRPr="00263AC2">
        <w:rPr>
          <w:rFonts w:ascii="Trebuchet MS" w:eastAsia="Trebuchet MS" w:hAnsi="Trebuchet MS" w:cs="Trebuchet MS"/>
          <w:b/>
          <w:bCs/>
          <w:sz w:val="24"/>
          <w:szCs w:val="24"/>
        </w:rPr>
        <w:tab/>
        <w:t xml:space="preserve">Membership </w:t>
      </w:r>
    </w:p>
    <w:p w14:paraId="2A09FAAA" w14:textId="77777777" w:rsidR="00263AC2" w:rsidRPr="00263AC2" w:rsidRDefault="00263AC2" w:rsidP="00263AC2">
      <w:pPr>
        <w:spacing w:line="86" w:lineRule="exact"/>
        <w:rPr>
          <w:sz w:val="20"/>
          <w:szCs w:val="20"/>
        </w:rPr>
      </w:pPr>
    </w:p>
    <w:p w14:paraId="5BE20ED1" w14:textId="77777777" w:rsidR="00263AC2" w:rsidRPr="00263AC2" w:rsidRDefault="00263AC2" w:rsidP="00086E37">
      <w:pPr>
        <w:numPr>
          <w:ilvl w:val="0"/>
          <w:numId w:val="6"/>
        </w:numPr>
        <w:ind w:left="340" w:hanging="357"/>
        <w:contextualSpacing/>
        <w:rPr>
          <w:color w:val="FF0000"/>
          <w:sz w:val="20"/>
          <w:szCs w:val="20"/>
        </w:rPr>
      </w:pPr>
      <w:r w:rsidRPr="00263AC2">
        <w:rPr>
          <w:rFonts w:ascii="Arial" w:eastAsia="Arial" w:hAnsi="Arial" w:cs="Arial"/>
        </w:rPr>
        <w:t>Membership of the Association is open to persons having attained 18 years of age who support the aims of the Association.</w:t>
      </w:r>
      <w:r w:rsidRPr="00263AC2">
        <w:rPr>
          <w:rFonts w:ascii="Arial" w:eastAsia="Arial" w:hAnsi="Arial" w:cs="Arial"/>
          <w:color w:val="FF0000"/>
        </w:rPr>
        <w:t xml:space="preserve"> </w:t>
      </w:r>
    </w:p>
    <w:p w14:paraId="0A5F5793" w14:textId="77777777" w:rsidR="00263AC2" w:rsidRPr="00263AC2" w:rsidRDefault="00263AC2" w:rsidP="00086E37">
      <w:pPr>
        <w:numPr>
          <w:ilvl w:val="0"/>
          <w:numId w:val="6"/>
        </w:numPr>
        <w:ind w:left="340"/>
        <w:contextualSpacing/>
        <w:rPr>
          <w:color w:val="FF0000"/>
          <w:sz w:val="20"/>
          <w:szCs w:val="20"/>
        </w:rPr>
      </w:pPr>
      <w:r w:rsidRPr="00263AC2">
        <w:rPr>
          <w:rFonts w:ascii="Arial" w:eastAsia="Arial" w:hAnsi="Arial" w:cs="Arial"/>
        </w:rPr>
        <w:t xml:space="preserve">A person who wishes to become a member must apply to the committee in writing </w:t>
      </w:r>
    </w:p>
    <w:p w14:paraId="06AF483F" w14:textId="77777777" w:rsidR="00263AC2" w:rsidRPr="00263AC2" w:rsidRDefault="00263AC2" w:rsidP="00086E37">
      <w:pPr>
        <w:numPr>
          <w:ilvl w:val="0"/>
          <w:numId w:val="7"/>
        </w:numPr>
        <w:ind w:left="340"/>
        <w:contextualSpacing/>
        <w:rPr>
          <w:color w:val="FF0000"/>
          <w:sz w:val="20"/>
          <w:szCs w:val="20"/>
        </w:rPr>
      </w:pPr>
      <w:r w:rsidRPr="00263AC2">
        <w:rPr>
          <w:rFonts w:ascii="Arial" w:eastAsia="Arial" w:hAnsi="Arial" w:cs="Arial"/>
        </w:rPr>
        <w:t>Signed by the that person and the member nominating and</w:t>
      </w:r>
    </w:p>
    <w:p w14:paraId="0D7341F3" w14:textId="77777777" w:rsidR="00263AC2" w:rsidRPr="00263AC2" w:rsidRDefault="00263AC2" w:rsidP="00086E37">
      <w:pPr>
        <w:numPr>
          <w:ilvl w:val="0"/>
          <w:numId w:val="7"/>
        </w:numPr>
        <w:ind w:left="340"/>
        <w:contextualSpacing/>
        <w:rPr>
          <w:color w:val="FF0000"/>
          <w:sz w:val="20"/>
          <w:szCs w:val="20"/>
        </w:rPr>
      </w:pPr>
      <w:r w:rsidRPr="00263AC2">
        <w:rPr>
          <w:rFonts w:ascii="Arial" w:eastAsia="Arial" w:hAnsi="Arial" w:cs="Arial"/>
        </w:rPr>
        <w:t>In such form as the committee from time to time directs.</w:t>
      </w:r>
    </w:p>
    <w:p w14:paraId="19B5CF70" w14:textId="77777777" w:rsidR="00263AC2" w:rsidRPr="00263AC2" w:rsidRDefault="00263AC2" w:rsidP="00086E37">
      <w:pPr>
        <w:numPr>
          <w:ilvl w:val="0"/>
          <w:numId w:val="6"/>
        </w:numPr>
        <w:ind w:left="340"/>
        <w:contextualSpacing/>
        <w:rPr>
          <w:rFonts w:ascii="Arial" w:hAnsi="Arial" w:cs="Arial"/>
        </w:rPr>
      </w:pPr>
      <w:r w:rsidRPr="00263AC2">
        <w:rPr>
          <w:rFonts w:ascii="Arial" w:hAnsi="Arial" w:cs="Arial"/>
          <w:sz w:val="20"/>
          <w:szCs w:val="20"/>
        </w:rPr>
        <w:t xml:space="preserve"> </w:t>
      </w:r>
      <w:r w:rsidRPr="00263AC2">
        <w:rPr>
          <w:rFonts w:ascii="Arial" w:hAnsi="Arial" w:cs="Arial"/>
        </w:rPr>
        <w:t>The Committee members must consider each application made under sub-rule (2) at a Committee meeting and must at the Committee meeting or the next Committee meeting accept or reject that application. The Committee is not required to give reasons for rejection.</w:t>
      </w:r>
    </w:p>
    <w:p w14:paraId="6EE3AC17" w14:textId="77777777" w:rsidR="00263AC2" w:rsidRPr="00263AC2" w:rsidRDefault="00263AC2" w:rsidP="00086E37">
      <w:pPr>
        <w:numPr>
          <w:ilvl w:val="0"/>
          <w:numId w:val="6"/>
        </w:numPr>
        <w:tabs>
          <w:tab w:val="left" w:pos="343"/>
        </w:tabs>
        <w:spacing w:line="200" w:lineRule="exact"/>
        <w:ind w:left="340" w:right="20"/>
        <w:rPr>
          <w:sz w:val="20"/>
          <w:szCs w:val="20"/>
        </w:rPr>
      </w:pPr>
      <w:r w:rsidRPr="00263AC2">
        <w:rPr>
          <w:rFonts w:ascii="Arial" w:eastAsia="Arial" w:hAnsi="Arial" w:cs="Arial"/>
        </w:rPr>
        <w:t xml:space="preserve">The Committee may at its discretion from time to time nominate any member as a life member, subject to there being a maximum of three living </w:t>
      </w:r>
      <w:r w:rsidR="001B7C0E">
        <w:rPr>
          <w:rFonts w:ascii="Arial" w:eastAsia="Arial" w:hAnsi="Arial" w:cs="Arial"/>
        </w:rPr>
        <w:t xml:space="preserve">life </w:t>
      </w:r>
      <w:r w:rsidRPr="00263AC2">
        <w:rPr>
          <w:rFonts w:ascii="Arial" w:eastAsia="Arial" w:hAnsi="Arial" w:cs="Arial"/>
        </w:rPr>
        <w:t xml:space="preserve">members at any given time.  </w:t>
      </w:r>
    </w:p>
    <w:p w14:paraId="2F4DD53C" w14:textId="77777777" w:rsidR="00263AC2" w:rsidRPr="00263AC2" w:rsidRDefault="00263AC2" w:rsidP="00263AC2">
      <w:pPr>
        <w:spacing w:line="330" w:lineRule="exact"/>
        <w:rPr>
          <w:color w:val="FF0000"/>
        </w:rPr>
      </w:pPr>
    </w:p>
    <w:p w14:paraId="57FA2168" w14:textId="77777777" w:rsidR="00263AC2" w:rsidRPr="00263AC2" w:rsidRDefault="00086E37" w:rsidP="00263AC2">
      <w:pPr>
        <w:rPr>
          <w:sz w:val="20"/>
          <w:szCs w:val="20"/>
        </w:rPr>
      </w:pPr>
      <w:r>
        <w:rPr>
          <w:rFonts w:ascii="Trebuchet MS" w:eastAsia="Trebuchet MS" w:hAnsi="Trebuchet MS" w:cs="Trebuchet MS"/>
          <w:b/>
          <w:bCs/>
          <w:sz w:val="24"/>
          <w:szCs w:val="24"/>
        </w:rPr>
        <w:t xml:space="preserve">7.  </w:t>
      </w:r>
      <w:r w:rsidR="00263AC2" w:rsidRPr="00263AC2">
        <w:rPr>
          <w:rFonts w:ascii="Trebuchet MS" w:eastAsia="Trebuchet MS" w:hAnsi="Trebuchet MS" w:cs="Trebuchet MS"/>
          <w:b/>
          <w:bCs/>
          <w:sz w:val="24"/>
          <w:szCs w:val="24"/>
        </w:rPr>
        <w:t>Register of members of Association</w:t>
      </w:r>
    </w:p>
    <w:p w14:paraId="31E07EFB" w14:textId="77777777" w:rsidR="00263AC2" w:rsidRPr="00263AC2" w:rsidRDefault="00263AC2" w:rsidP="00263AC2">
      <w:pPr>
        <w:spacing w:line="97" w:lineRule="exact"/>
        <w:rPr>
          <w:sz w:val="20"/>
          <w:szCs w:val="20"/>
        </w:rPr>
      </w:pPr>
    </w:p>
    <w:p w14:paraId="0C7421C1" w14:textId="77777777" w:rsidR="00263AC2" w:rsidRPr="00086E37" w:rsidRDefault="00086E37" w:rsidP="00086E37">
      <w:pPr>
        <w:spacing w:line="236" w:lineRule="auto"/>
        <w:ind w:right="227"/>
        <w:jc w:val="both"/>
        <w:outlineLvl w:val="2"/>
        <w:rPr>
          <w:sz w:val="20"/>
          <w:szCs w:val="20"/>
        </w:rPr>
      </w:pPr>
      <w:r w:rsidRPr="00086E37">
        <w:rPr>
          <w:rFonts w:ascii="Arial" w:eastAsia="Arial" w:hAnsi="Arial" w:cs="Arial"/>
        </w:rPr>
        <w:t xml:space="preserve"> (</w:t>
      </w:r>
      <w:r>
        <w:rPr>
          <w:rFonts w:ascii="Arial" w:eastAsia="Arial" w:hAnsi="Arial" w:cs="Arial"/>
        </w:rPr>
        <w:t xml:space="preserve">1) </w:t>
      </w:r>
      <w:r w:rsidR="00263AC2" w:rsidRPr="00086E37">
        <w:rPr>
          <w:rFonts w:ascii="Arial" w:eastAsia="Arial" w:hAnsi="Arial" w:cs="Arial"/>
        </w:rPr>
        <w:t>The Secretary, on behalf of the Association, must comply with the Act by keeping and maintaining in an up to date condition a register of the members of the Association and their postal or residential or email addresses and, upon the request of a member of the Association, shall make the register available for the inspection of the member and the member may make a copy of or take an extract from the register but shall have no right to remove the register for that purpose</w:t>
      </w:r>
    </w:p>
    <w:p w14:paraId="5E3F8FED" w14:textId="77777777" w:rsidR="00263AC2" w:rsidRPr="00263AC2" w:rsidRDefault="00263AC2" w:rsidP="009946CD">
      <w:pPr>
        <w:numPr>
          <w:ilvl w:val="0"/>
          <w:numId w:val="3"/>
        </w:numPr>
        <w:tabs>
          <w:tab w:val="left" w:pos="461"/>
        </w:tabs>
        <w:spacing w:line="236" w:lineRule="auto"/>
        <w:ind w:right="227"/>
        <w:jc w:val="both"/>
        <w:outlineLvl w:val="2"/>
        <w:rPr>
          <w:rFonts w:ascii="Arial" w:eastAsia="Arial" w:hAnsi="Arial" w:cs="Arial"/>
        </w:rPr>
      </w:pPr>
      <w:bookmarkStart w:id="1" w:name="page4"/>
      <w:bookmarkEnd w:id="1"/>
      <w:r w:rsidRPr="00263AC2">
        <w:rPr>
          <w:rFonts w:ascii="Arial" w:eastAsia="Arial" w:hAnsi="Arial" w:cs="Arial"/>
        </w:rPr>
        <w:t>A member shall not use information obtained from copying the register for commercial purposes.</w:t>
      </w:r>
    </w:p>
    <w:p w14:paraId="47815462" w14:textId="77777777" w:rsidR="00263AC2" w:rsidRPr="00263AC2" w:rsidRDefault="00263AC2" w:rsidP="009946CD">
      <w:pPr>
        <w:numPr>
          <w:ilvl w:val="0"/>
          <w:numId w:val="3"/>
        </w:numPr>
        <w:tabs>
          <w:tab w:val="left" w:pos="384"/>
        </w:tabs>
        <w:spacing w:line="236" w:lineRule="auto"/>
        <w:ind w:right="227"/>
        <w:jc w:val="both"/>
        <w:outlineLvl w:val="2"/>
        <w:rPr>
          <w:rFonts w:ascii="Arial" w:eastAsia="Arial" w:hAnsi="Arial" w:cs="Arial"/>
        </w:rPr>
      </w:pPr>
      <w:r w:rsidRPr="00263AC2">
        <w:rPr>
          <w:rFonts w:ascii="Arial" w:eastAsia="Arial" w:hAnsi="Arial" w:cs="Arial"/>
        </w:rPr>
        <w:t>The register must be so kept and maintained at the Secretary’s place of residence, or at such other place as the members at a general meeting decide.</w:t>
      </w:r>
    </w:p>
    <w:p w14:paraId="478F12E9" w14:textId="77777777" w:rsidR="00263AC2" w:rsidRPr="00263AC2" w:rsidRDefault="00263AC2" w:rsidP="009946CD">
      <w:pPr>
        <w:numPr>
          <w:ilvl w:val="0"/>
          <w:numId w:val="3"/>
        </w:numPr>
        <w:tabs>
          <w:tab w:val="left" w:pos="329"/>
        </w:tabs>
        <w:spacing w:line="237" w:lineRule="auto"/>
        <w:ind w:right="227"/>
        <w:jc w:val="both"/>
        <w:outlineLvl w:val="2"/>
        <w:rPr>
          <w:rFonts w:ascii="Arial" w:eastAsia="Arial" w:hAnsi="Arial" w:cs="Arial"/>
        </w:rPr>
      </w:pPr>
      <w:r w:rsidRPr="00263AC2">
        <w:rPr>
          <w:rFonts w:ascii="Arial" w:eastAsia="Arial" w:hAnsi="Arial" w:cs="Arial"/>
        </w:rPr>
        <w:t>The Secretary must cause the name of a person who dies or who ce</w:t>
      </w:r>
      <w:r w:rsidR="00086E37">
        <w:rPr>
          <w:rFonts w:ascii="Arial" w:eastAsia="Arial" w:hAnsi="Arial" w:cs="Arial"/>
        </w:rPr>
        <w:t>ases to be a member under rule 9</w:t>
      </w:r>
      <w:r w:rsidRPr="00263AC2">
        <w:rPr>
          <w:rFonts w:ascii="Arial" w:eastAsia="Arial" w:hAnsi="Arial" w:cs="Arial"/>
        </w:rPr>
        <w:t xml:space="preserve"> to be deleted from the register of members referred to in sub-rule (1).</w:t>
      </w:r>
    </w:p>
    <w:p w14:paraId="56D55048" w14:textId="77777777" w:rsidR="00263AC2" w:rsidRPr="00263AC2" w:rsidRDefault="00263AC2" w:rsidP="00263AC2">
      <w:pPr>
        <w:spacing w:line="210" w:lineRule="exact"/>
        <w:rPr>
          <w:sz w:val="20"/>
          <w:szCs w:val="20"/>
        </w:rPr>
      </w:pPr>
    </w:p>
    <w:p w14:paraId="5075B99D" w14:textId="77777777" w:rsidR="00263AC2" w:rsidRPr="00263AC2" w:rsidRDefault="00086E37" w:rsidP="00263AC2">
      <w:pPr>
        <w:rPr>
          <w:sz w:val="20"/>
          <w:szCs w:val="20"/>
        </w:rPr>
      </w:pPr>
      <w:r>
        <w:rPr>
          <w:rFonts w:ascii="Trebuchet MS" w:eastAsia="Trebuchet MS" w:hAnsi="Trebuchet MS" w:cs="Trebuchet MS"/>
          <w:b/>
          <w:bCs/>
          <w:sz w:val="24"/>
          <w:szCs w:val="24"/>
        </w:rPr>
        <w:t xml:space="preserve">8. </w:t>
      </w:r>
      <w:r w:rsidR="00263AC2" w:rsidRPr="00263AC2">
        <w:rPr>
          <w:rFonts w:ascii="Trebuchet MS" w:eastAsia="Trebuchet MS" w:hAnsi="Trebuchet MS" w:cs="Trebuchet MS"/>
          <w:b/>
          <w:bCs/>
          <w:sz w:val="24"/>
          <w:szCs w:val="24"/>
        </w:rPr>
        <w:t>Subscriptions of members of Association</w:t>
      </w:r>
    </w:p>
    <w:p w14:paraId="4F5EA59C" w14:textId="77777777" w:rsidR="00086E37" w:rsidRDefault="00263AC2" w:rsidP="009946CD">
      <w:pPr>
        <w:spacing w:line="237" w:lineRule="auto"/>
        <w:ind w:right="20"/>
        <w:rPr>
          <w:rFonts w:ascii="Arial" w:eastAsia="Arial" w:hAnsi="Arial" w:cs="Arial"/>
        </w:rPr>
      </w:pPr>
      <w:r w:rsidRPr="00263AC2">
        <w:rPr>
          <w:rFonts w:ascii="Arial" w:eastAsia="Arial" w:hAnsi="Arial" w:cs="Arial"/>
        </w:rPr>
        <w:t xml:space="preserve">(1) The </w:t>
      </w:r>
      <w:r w:rsidR="009946CD">
        <w:rPr>
          <w:rFonts w:ascii="Arial" w:eastAsia="Arial" w:hAnsi="Arial" w:cs="Arial"/>
        </w:rPr>
        <w:t>Committee</w:t>
      </w:r>
      <w:r w:rsidRPr="00263AC2">
        <w:rPr>
          <w:rFonts w:ascii="Arial" w:eastAsia="Arial" w:hAnsi="Arial" w:cs="Arial"/>
        </w:rPr>
        <w:t xml:space="preserve"> may from time to time determine the</w:t>
      </w:r>
      <w:r w:rsidRPr="00263AC2">
        <w:rPr>
          <w:rFonts w:ascii="Arial" w:eastAsia="Arial" w:hAnsi="Arial" w:cs="Arial"/>
          <w:b/>
          <w:bCs/>
        </w:rPr>
        <w:t xml:space="preserve"> </w:t>
      </w:r>
      <w:r w:rsidRPr="00263AC2">
        <w:rPr>
          <w:rFonts w:ascii="Arial" w:eastAsia="Arial" w:hAnsi="Arial" w:cs="Arial"/>
        </w:rPr>
        <w:t>amount of the subscription to be paid by each member.</w:t>
      </w:r>
    </w:p>
    <w:p w14:paraId="7D0428E3" w14:textId="77777777" w:rsidR="00263AC2" w:rsidRPr="00263AC2" w:rsidRDefault="00086E37" w:rsidP="009946CD">
      <w:pPr>
        <w:spacing w:line="237" w:lineRule="auto"/>
        <w:ind w:right="20"/>
        <w:rPr>
          <w:rFonts w:ascii="Arial" w:eastAsia="Arial" w:hAnsi="Arial" w:cs="Arial"/>
        </w:rPr>
      </w:pPr>
      <w:r>
        <w:rPr>
          <w:rFonts w:ascii="Arial" w:eastAsia="Arial" w:hAnsi="Arial" w:cs="Arial"/>
        </w:rPr>
        <w:t>(2)</w:t>
      </w:r>
      <w:r w:rsidR="00263AC2" w:rsidRPr="00263AC2">
        <w:rPr>
          <w:rFonts w:ascii="Arial" w:eastAsia="Arial" w:hAnsi="Arial" w:cs="Arial"/>
        </w:rPr>
        <w:t xml:space="preserve"> Each member must pay to the Treasurer, annually on or before 1</w:t>
      </w:r>
      <w:r w:rsidR="00263AC2" w:rsidRPr="00263AC2">
        <w:rPr>
          <w:rFonts w:ascii="Arial" w:eastAsia="Arial" w:hAnsi="Arial" w:cs="Arial"/>
          <w:vertAlign w:val="superscript"/>
        </w:rPr>
        <w:t>st</w:t>
      </w:r>
      <w:r w:rsidR="00263AC2" w:rsidRPr="00263AC2">
        <w:rPr>
          <w:rFonts w:ascii="Arial" w:eastAsia="Arial" w:hAnsi="Arial" w:cs="Arial"/>
        </w:rPr>
        <w:t xml:space="preserve"> July or such other date as the Committee from time to time determines, the amount of the subscription determined under sub-rule (1).</w:t>
      </w:r>
    </w:p>
    <w:p w14:paraId="23A176CA" w14:textId="77777777" w:rsidR="00263AC2" w:rsidRPr="00086E37" w:rsidRDefault="00086E37" w:rsidP="00086E37">
      <w:pPr>
        <w:tabs>
          <w:tab w:val="left" w:pos="377"/>
        </w:tabs>
        <w:spacing w:line="237" w:lineRule="auto"/>
        <w:ind w:right="20"/>
        <w:jc w:val="both"/>
        <w:rPr>
          <w:rFonts w:ascii="Arial" w:eastAsia="Arial" w:hAnsi="Arial" w:cs="Arial"/>
        </w:rPr>
      </w:pPr>
      <w:r>
        <w:rPr>
          <w:rFonts w:ascii="Arial" w:eastAsia="Arial" w:hAnsi="Arial" w:cs="Arial"/>
        </w:rPr>
        <w:t xml:space="preserve">(3) </w:t>
      </w:r>
      <w:r w:rsidR="00263AC2" w:rsidRPr="00086E37">
        <w:rPr>
          <w:rFonts w:ascii="Arial" w:eastAsia="Arial" w:hAnsi="Arial" w:cs="Arial"/>
        </w:rPr>
        <w:t>Subject to sub-rule (4), a member whose subscription is not paid within 2 months after the relevant date fixed by or under sub-rule (2) ceases on the expiry of that period to be a member.</w:t>
      </w:r>
    </w:p>
    <w:p w14:paraId="0456F3A3" w14:textId="77777777" w:rsidR="00263AC2" w:rsidRPr="00086E37" w:rsidRDefault="00086E37" w:rsidP="00086E37">
      <w:pPr>
        <w:tabs>
          <w:tab w:val="left" w:pos="334"/>
        </w:tabs>
        <w:spacing w:line="237" w:lineRule="auto"/>
        <w:jc w:val="both"/>
        <w:rPr>
          <w:sz w:val="20"/>
          <w:szCs w:val="20"/>
        </w:rPr>
      </w:pPr>
      <w:r>
        <w:rPr>
          <w:rFonts w:ascii="Arial" w:eastAsia="Arial" w:hAnsi="Arial" w:cs="Arial"/>
        </w:rPr>
        <w:t xml:space="preserve">(4) </w:t>
      </w:r>
      <w:r w:rsidR="00263AC2" w:rsidRPr="00086E37">
        <w:rPr>
          <w:rFonts w:ascii="Arial" w:eastAsia="Arial" w:hAnsi="Arial" w:cs="Arial"/>
        </w:rPr>
        <w:t>A person exercises all the rights and obligations of a member for the purposes of these rules if his or her subscription is paid on or before the relevant date fixed by or under sub-rule (2) or within 2 months thereafter.</w:t>
      </w:r>
    </w:p>
    <w:p w14:paraId="16CD55EF" w14:textId="77777777" w:rsidR="00263AC2" w:rsidRPr="00263AC2" w:rsidRDefault="00263AC2" w:rsidP="00263AC2">
      <w:pPr>
        <w:ind w:left="720"/>
        <w:contextualSpacing/>
        <w:rPr>
          <w:sz w:val="20"/>
          <w:szCs w:val="20"/>
        </w:rPr>
      </w:pPr>
    </w:p>
    <w:p w14:paraId="5E66819F" w14:textId="77777777" w:rsidR="00263AC2" w:rsidRPr="00263AC2" w:rsidRDefault="00086E37" w:rsidP="00263AC2">
      <w:pPr>
        <w:rPr>
          <w:sz w:val="20"/>
          <w:szCs w:val="20"/>
        </w:rPr>
      </w:pPr>
      <w:r>
        <w:rPr>
          <w:rFonts w:ascii="Trebuchet MS" w:eastAsia="Trebuchet MS" w:hAnsi="Trebuchet MS" w:cs="Trebuchet MS"/>
          <w:b/>
          <w:bCs/>
          <w:sz w:val="24"/>
          <w:szCs w:val="24"/>
        </w:rPr>
        <w:t xml:space="preserve">9. </w:t>
      </w:r>
      <w:r w:rsidR="00263AC2" w:rsidRPr="00263AC2">
        <w:rPr>
          <w:rFonts w:ascii="Trebuchet MS" w:eastAsia="Trebuchet MS" w:hAnsi="Trebuchet MS" w:cs="Trebuchet MS"/>
          <w:b/>
          <w:bCs/>
          <w:sz w:val="24"/>
          <w:szCs w:val="24"/>
        </w:rPr>
        <w:t>Termination of membership of the Association</w:t>
      </w:r>
    </w:p>
    <w:p w14:paraId="1D879BC3" w14:textId="77777777" w:rsidR="00263AC2" w:rsidRPr="00263AC2" w:rsidRDefault="00263AC2" w:rsidP="00263AC2">
      <w:pPr>
        <w:spacing w:line="81" w:lineRule="exact"/>
        <w:rPr>
          <w:sz w:val="20"/>
          <w:szCs w:val="20"/>
        </w:rPr>
      </w:pPr>
    </w:p>
    <w:p w14:paraId="766F4A00" w14:textId="77777777" w:rsidR="00263AC2" w:rsidRPr="00A8461A" w:rsidRDefault="00A8461A" w:rsidP="00A8461A">
      <w:pPr>
        <w:rPr>
          <w:sz w:val="20"/>
          <w:szCs w:val="20"/>
        </w:rPr>
      </w:pPr>
      <w:r>
        <w:rPr>
          <w:rFonts w:ascii="Arial" w:eastAsia="Arial" w:hAnsi="Arial" w:cs="Arial"/>
        </w:rPr>
        <w:t xml:space="preserve">    </w:t>
      </w:r>
      <w:r w:rsidR="00263AC2" w:rsidRPr="00A8461A">
        <w:rPr>
          <w:rFonts w:ascii="Arial" w:eastAsia="Arial" w:hAnsi="Arial" w:cs="Arial"/>
        </w:rPr>
        <w:t>Membership of the Association may be terminated upon-</w:t>
      </w:r>
    </w:p>
    <w:p w14:paraId="2676CAC0" w14:textId="77777777" w:rsidR="00263AC2" w:rsidRPr="00263AC2" w:rsidRDefault="00263AC2" w:rsidP="00263AC2">
      <w:pPr>
        <w:spacing w:line="77" w:lineRule="exact"/>
        <w:rPr>
          <w:sz w:val="20"/>
          <w:szCs w:val="20"/>
        </w:rPr>
      </w:pPr>
    </w:p>
    <w:p w14:paraId="364CFF31" w14:textId="77777777" w:rsidR="00A8461A" w:rsidRPr="00A8461A" w:rsidRDefault="00A8461A" w:rsidP="00A8461A">
      <w:pPr>
        <w:tabs>
          <w:tab w:val="left" w:pos="1073"/>
        </w:tabs>
        <w:spacing w:line="238" w:lineRule="auto"/>
        <w:ind w:right="20"/>
        <w:jc w:val="both"/>
        <w:rPr>
          <w:rFonts w:ascii="Arial" w:eastAsia="Arial" w:hAnsi="Arial" w:cs="Arial"/>
        </w:rPr>
      </w:pPr>
      <w:r>
        <w:rPr>
          <w:rFonts w:ascii="Arial" w:eastAsia="Arial" w:hAnsi="Arial" w:cs="Arial"/>
        </w:rPr>
        <w:t xml:space="preserve"> (a)</w:t>
      </w:r>
      <w:r w:rsidR="00263AC2" w:rsidRPr="00263AC2">
        <w:rPr>
          <w:rFonts w:ascii="Arial" w:eastAsia="Arial" w:hAnsi="Arial" w:cs="Arial"/>
        </w:rPr>
        <w:t>Receipt by the Secretary or</w:t>
      </w:r>
      <w:r w:rsidR="00EE7499">
        <w:rPr>
          <w:rFonts w:ascii="Arial" w:eastAsia="Arial" w:hAnsi="Arial" w:cs="Arial"/>
        </w:rPr>
        <w:t xml:space="preserve"> another Committee member a notice in writing from a member of his or her </w:t>
      </w:r>
      <w:r w:rsidRPr="00A8461A">
        <w:rPr>
          <w:rFonts w:ascii="Arial" w:eastAsia="Arial" w:hAnsi="Arial" w:cs="Arial"/>
        </w:rPr>
        <w:t>Receipt by the Secretary or another Committee member of a notice in writing from a member of his or her resignation from the Association. Such person remains liable to pay to the Association the amount of any subscription due and payable by that person to the Association but unpaid at the date of termination; or</w:t>
      </w:r>
    </w:p>
    <w:p w14:paraId="42E6D3AA" w14:textId="77777777" w:rsidR="00A8461A" w:rsidRPr="00A8461A" w:rsidRDefault="00A8461A" w:rsidP="00A8461A">
      <w:pPr>
        <w:numPr>
          <w:ilvl w:val="0"/>
          <w:numId w:val="11"/>
        </w:numPr>
        <w:tabs>
          <w:tab w:val="left" w:pos="1040"/>
        </w:tabs>
        <w:spacing w:line="239" w:lineRule="auto"/>
        <w:ind w:left="1040" w:hanging="320"/>
        <w:jc w:val="both"/>
        <w:rPr>
          <w:rFonts w:ascii="Arial" w:eastAsia="Arial" w:hAnsi="Arial" w:cs="Arial"/>
        </w:rPr>
      </w:pPr>
      <w:r w:rsidRPr="00A8461A">
        <w:rPr>
          <w:rFonts w:ascii="Arial" w:eastAsia="Arial" w:hAnsi="Arial" w:cs="Arial"/>
        </w:rPr>
        <w:t xml:space="preserve">Non-payment by a member of his or her subscription within two months after the due date </w:t>
      </w:r>
      <w:r>
        <w:rPr>
          <w:rFonts w:ascii="Arial" w:eastAsia="Arial" w:hAnsi="Arial" w:cs="Arial"/>
        </w:rPr>
        <w:t xml:space="preserve">of </w:t>
      </w:r>
      <w:r w:rsidRPr="00A8461A">
        <w:rPr>
          <w:rFonts w:ascii="Arial" w:eastAsia="Arial" w:hAnsi="Arial" w:cs="Arial"/>
        </w:rPr>
        <w:t xml:space="preserve">expulsion of a member in accordance with rule </w:t>
      </w:r>
      <w:r>
        <w:rPr>
          <w:rFonts w:ascii="Arial" w:eastAsia="Arial" w:hAnsi="Arial" w:cs="Arial"/>
        </w:rPr>
        <w:t>10.</w:t>
      </w:r>
    </w:p>
    <w:p w14:paraId="2C530AEF" w14:textId="77777777" w:rsidR="00A8461A" w:rsidRPr="00A8461A" w:rsidRDefault="00A8461A" w:rsidP="00A8461A">
      <w:pPr>
        <w:numPr>
          <w:ilvl w:val="0"/>
          <w:numId w:val="11"/>
        </w:numPr>
        <w:tabs>
          <w:tab w:val="left" w:pos="1040"/>
        </w:tabs>
        <w:spacing w:line="239" w:lineRule="auto"/>
        <w:ind w:left="1040" w:hanging="320"/>
        <w:jc w:val="both"/>
        <w:rPr>
          <w:rFonts w:ascii="Arial" w:eastAsia="Arial" w:hAnsi="Arial" w:cs="Arial"/>
        </w:rPr>
      </w:pPr>
      <w:r w:rsidRPr="00A8461A">
        <w:rPr>
          <w:rFonts w:ascii="Arial" w:eastAsia="Arial" w:hAnsi="Arial" w:cs="Arial"/>
        </w:rPr>
        <w:t>The death of the member.</w:t>
      </w:r>
    </w:p>
    <w:p w14:paraId="08D73511" w14:textId="77777777" w:rsidR="00A8461A" w:rsidRPr="00A8461A" w:rsidRDefault="00A8461A" w:rsidP="00A8461A">
      <w:pPr>
        <w:spacing w:line="264" w:lineRule="exact"/>
        <w:rPr>
          <w:sz w:val="20"/>
          <w:szCs w:val="20"/>
        </w:rPr>
      </w:pPr>
    </w:p>
    <w:p w14:paraId="431B702B" w14:textId="77777777" w:rsidR="00F568A1" w:rsidRPr="00F568A1" w:rsidRDefault="00F568A1" w:rsidP="00F568A1">
      <w:pPr>
        <w:rPr>
          <w:sz w:val="20"/>
          <w:szCs w:val="20"/>
        </w:rPr>
      </w:pPr>
      <w:r>
        <w:rPr>
          <w:rFonts w:ascii="Trebuchet MS" w:eastAsia="Trebuchet MS" w:hAnsi="Trebuchet MS" w:cs="Trebuchet MS"/>
          <w:b/>
          <w:bCs/>
          <w:sz w:val="24"/>
          <w:szCs w:val="24"/>
        </w:rPr>
        <w:t xml:space="preserve">10. </w:t>
      </w:r>
      <w:r w:rsidRPr="00F568A1">
        <w:rPr>
          <w:rFonts w:ascii="Trebuchet MS" w:eastAsia="Trebuchet MS" w:hAnsi="Trebuchet MS" w:cs="Trebuchet MS"/>
          <w:b/>
          <w:bCs/>
          <w:sz w:val="24"/>
          <w:szCs w:val="24"/>
        </w:rPr>
        <w:t>Suspension or expulsion of members of Association</w:t>
      </w:r>
    </w:p>
    <w:p w14:paraId="0EAAF4CB" w14:textId="77777777" w:rsidR="00F568A1" w:rsidRPr="00F568A1" w:rsidRDefault="00F568A1" w:rsidP="00F568A1">
      <w:pPr>
        <w:spacing w:line="94" w:lineRule="exact"/>
        <w:rPr>
          <w:sz w:val="20"/>
          <w:szCs w:val="20"/>
        </w:rPr>
      </w:pPr>
    </w:p>
    <w:p w14:paraId="4F7DDB0C" w14:textId="77777777" w:rsidR="00F568A1" w:rsidRPr="00F568A1" w:rsidRDefault="00F568A1" w:rsidP="00F568A1">
      <w:pPr>
        <w:spacing w:line="239" w:lineRule="auto"/>
        <w:ind w:right="20"/>
        <w:jc w:val="both"/>
        <w:rPr>
          <w:color w:val="FF0000"/>
          <w:sz w:val="20"/>
          <w:szCs w:val="20"/>
        </w:rPr>
      </w:pPr>
      <w:r w:rsidRPr="00F568A1">
        <w:rPr>
          <w:rFonts w:ascii="Arial" w:eastAsia="Arial" w:hAnsi="Arial" w:cs="Arial"/>
        </w:rPr>
        <w:lastRenderedPageBreak/>
        <w:t>(1) If the Committee considers that a member should be suspended or expelled</w:t>
      </w:r>
      <w:r w:rsidRPr="00F568A1">
        <w:rPr>
          <w:rFonts w:ascii="Arial" w:eastAsia="Arial" w:hAnsi="Arial" w:cs="Arial"/>
          <w:b/>
          <w:bCs/>
        </w:rPr>
        <w:t xml:space="preserve"> </w:t>
      </w:r>
      <w:r w:rsidRPr="00F568A1">
        <w:rPr>
          <w:rFonts w:ascii="Arial" w:eastAsia="Arial" w:hAnsi="Arial" w:cs="Arial"/>
        </w:rPr>
        <w:t xml:space="preserve">from membership of the Association because his or her conduct is detrimental to the interests of the Association, the Committee must communicate, either orally or in writing, to the member- </w:t>
      </w:r>
    </w:p>
    <w:p w14:paraId="2A494A41" w14:textId="77777777" w:rsidR="00F568A1" w:rsidRPr="00F568A1" w:rsidRDefault="00F568A1" w:rsidP="00F568A1">
      <w:pPr>
        <w:spacing w:line="68" w:lineRule="exact"/>
        <w:rPr>
          <w:sz w:val="20"/>
          <w:szCs w:val="20"/>
        </w:rPr>
      </w:pPr>
    </w:p>
    <w:p w14:paraId="58B272DC" w14:textId="77777777" w:rsidR="00F568A1" w:rsidRDefault="00F568A1" w:rsidP="00F568A1">
      <w:pPr>
        <w:tabs>
          <w:tab w:val="left" w:pos="1073"/>
        </w:tabs>
        <w:spacing w:line="236" w:lineRule="auto"/>
        <w:ind w:right="20"/>
        <w:jc w:val="both"/>
        <w:rPr>
          <w:rFonts w:ascii="Arial" w:eastAsia="Arial" w:hAnsi="Arial" w:cs="Arial"/>
        </w:rPr>
      </w:pPr>
      <w:r>
        <w:rPr>
          <w:rFonts w:ascii="Arial" w:eastAsia="Arial" w:hAnsi="Arial" w:cs="Arial"/>
        </w:rPr>
        <w:t xml:space="preserve">  (a)  </w:t>
      </w:r>
      <w:r w:rsidRPr="00F568A1">
        <w:rPr>
          <w:rFonts w:ascii="Arial" w:eastAsia="Arial" w:hAnsi="Arial" w:cs="Arial"/>
        </w:rPr>
        <w:t xml:space="preserve">notice of the proposed suspension or expulsion and of the time, date and place of the Committee </w:t>
      </w:r>
      <w:r>
        <w:rPr>
          <w:rFonts w:ascii="Arial" w:eastAsia="Arial" w:hAnsi="Arial" w:cs="Arial"/>
        </w:rPr>
        <w:t xml:space="preserve">    </w:t>
      </w:r>
      <w:r w:rsidRPr="00F568A1">
        <w:rPr>
          <w:rFonts w:ascii="Arial" w:eastAsia="Arial" w:hAnsi="Arial" w:cs="Arial"/>
        </w:rPr>
        <w:t>meeting at which the question of that suspension or expulsion will be decided; and</w:t>
      </w:r>
    </w:p>
    <w:p w14:paraId="50ED3431" w14:textId="77777777" w:rsidR="00F568A1" w:rsidRPr="00F568A1" w:rsidRDefault="00F568A1" w:rsidP="00F568A1">
      <w:pPr>
        <w:tabs>
          <w:tab w:val="left" w:pos="1073"/>
        </w:tabs>
        <w:spacing w:line="236" w:lineRule="auto"/>
        <w:ind w:right="20"/>
        <w:jc w:val="both"/>
        <w:rPr>
          <w:sz w:val="20"/>
          <w:szCs w:val="20"/>
        </w:rPr>
      </w:pPr>
      <w:r>
        <w:rPr>
          <w:sz w:val="20"/>
          <w:szCs w:val="20"/>
        </w:rPr>
        <w:t xml:space="preserve">  (b)  particulars of that conduct,</w:t>
      </w:r>
    </w:p>
    <w:p w14:paraId="36F82693" w14:textId="77777777" w:rsidR="00F568A1" w:rsidRPr="00F568A1" w:rsidRDefault="00F568A1" w:rsidP="00F568A1">
      <w:pPr>
        <w:spacing w:line="236" w:lineRule="auto"/>
        <w:ind w:right="20"/>
        <w:rPr>
          <w:sz w:val="20"/>
          <w:szCs w:val="20"/>
        </w:rPr>
      </w:pPr>
      <w:r w:rsidRPr="00F568A1">
        <w:rPr>
          <w:rFonts w:ascii="Arial" w:eastAsia="Arial" w:hAnsi="Arial" w:cs="Arial"/>
        </w:rPr>
        <w:t>not less than 30 days before the date of the Committee meeting referred to in paragraph (a).</w:t>
      </w:r>
      <w:bookmarkStart w:id="2" w:name="page5"/>
      <w:bookmarkEnd w:id="2"/>
      <w:r w:rsidRPr="00F568A1">
        <w:rPr>
          <w:rFonts w:ascii="Calibri" w:eastAsia="Calibri" w:hAnsi="Calibri" w:cs="Calibri"/>
          <w:i/>
          <w:iCs/>
          <w:noProof/>
          <w:sz w:val="18"/>
          <w:szCs w:val="18"/>
        </w:rPr>
        <w:drawing>
          <wp:anchor distT="0" distB="0" distL="114300" distR="114300" simplePos="0" relativeHeight="251659264" behindDoc="1" locked="0" layoutInCell="0" allowOverlap="1" wp14:anchorId="45B29EFD" wp14:editId="708A283F">
            <wp:simplePos x="0" y="0"/>
            <wp:positionH relativeFrom="page">
              <wp:posOffset>3649980</wp:posOffset>
            </wp:positionH>
            <wp:positionV relativeFrom="page">
              <wp:posOffset>0</wp:posOffset>
            </wp:positionV>
            <wp:extent cx="261620" cy="584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61620" cy="58420"/>
                    </a:xfrm>
                    <a:prstGeom prst="rect">
                      <a:avLst/>
                    </a:prstGeom>
                    <a:noFill/>
                  </pic:spPr>
                </pic:pic>
              </a:graphicData>
            </a:graphic>
          </wp:anchor>
        </w:drawing>
      </w:r>
    </w:p>
    <w:p w14:paraId="68ECA905" w14:textId="77777777" w:rsidR="00F568A1" w:rsidRPr="00F568A1" w:rsidRDefault="00F568A1" w:rsidP="00F568A1">
      <w:pPr>
        <w:numPr>
          <w:ilvl w:val="0"/>
          <w:numId w:val="14"/>
        </w:numPr>
        <w:tabs>
          <w:tab w:val="left" w:pos="334"/>
        </w:tabs>
        <w:spacing w:line="269" w:lineRule="exact"/>
        <w:ind w:right="20"/>
        <w:jc w:val="both"/>
        <w:rPr>
          <w:rFonts w:ascii="Arial" w:eastAsia="Arial" w:hAnsi="Arial" w:cs="Arial"/>
        </w:rPr>
      </w:pPr>
      <w:r w:rsidRPr="00F568A1">
        <w:rPr>
          <w:rFonts w:ascii="Arial" w:eastAsia="Arial" w:hAnsi="Arial" w:cs="Arial"/>
        </w:rPr>
        <w:t>At the Committee meeting referred to in a notice communicated under sub-rule (1), the Committee may, having afforded the member concerned a reasonable opportunity to be heard by, or to make representations in writing to, the Committee, suspend or expel or decline to suspend or expel that member from membership of the Association and must, forthwith after deciding whether or not to suspend or expel that member, communicate that decision in writing to that member.</w:t>
      </w:r>
    </w:p>
    <w:p w14:paraId="5A1D19EE" w14:textId="77777777" w:rsidR="00F568A1" w:rsidRPr="00F568A1" w:rsidRDefault="00F568A1" w:rsidP="00F568A1">
      <w:pPr>
        <w:numPr>
          <w:ilvl w:val="0"/>
          <w:numId w:val="14"/>
        </w:numPr>
        <w:tabs>
          <w:tab w:val="left" w:pos="358"/>
        </w:tabs>
        <w:spacing w:line="266" w:lineRule="exact"/>
        <w:jc w:val="both"/>
        <w:rPr>
          <w:rFonts w:ascii="Arial" w:eastAsia="Arial" w:hAnsi="Arial" w:cs="Arial"/>
        </w:rPr>
      </w:pPr>
      <w:r w:rsidRPr="00F568A1">
        <w:rPr>
          <w:rFonts w:ascii="Arial" w:eastAsia="Arial" w:hAnsi="Arial" w:cs="Arial"/>
        </w:rPr>
        <w:t>Subject to sub-rule (5), a member has his or her membership suspended or ceases to be a member 14 days after the day on which the decision to suspend or expel a member is communicated to him or her under sub-rule (2).</w:t>
      </w:r>
    </w:p>
    <w:p w14:paraId="297895A1" w14:textId="77777777" w:rsidR="00F568A1" w:rsidRPr="00F568A1" w:rsidRDefault="00F568A1" w:rsidP="00F568A1">
      <w:pPr>
        <w:numPr>
          <w:ilvl w:val="0"/>
          <w:numId w:val="14"/>
        </w:numPr>
        <w:tabs>
          <w:tab w:val="left" w:pos="341"/>
        </w:tabs>
        <w:spacing w:line="237" w:lineRule="auto"/>
        <w:jc w:val="both"/>
        <w:rPr>
          <w:rFonts w:ascii="Arial" w:eastAsia="Arial" w:hAnsi="Arial" w:cs="Arial"/>
        </w:rPr>
      </w:pPr>
      <w:r w:rsidRPr="00F568A1">
        <w:rPr>
          <w:rFonts w:ascii="Arial" w:eastAsia="Arial" w:hAnsi="Arial" w:cs="Arial"/>
        </w:rPr>
        <w:t>A member who is suspended or expelled under sub-rule (2) must, if he or she wishes to appeal against that suspension or expulsion, give notice to the Secretary of his or her intention to do so within the period of 14 days referred to in sub-rule (3).</w:t>
      </w:r>
    </w:p>
    <w:p w14:paraId="121116FC" w14:textId="77777777" w:rsidR="00F568A1" w:rsidRPr="00F568A1" w:rsidRDefault="00F568A1" w:rsidP="00F568A1">
      <w:pPr>
        <w:spacing w:line="254" w:lineRule="exact"/>
        <w:rPr>
          <w:rFonts w:ascii="Arial" w:eastAsia="Arial" w:hAnsi="Arial" w:cs="Arial"/>
        </w:rPr>
      </w:pPr>
    </w:p>
    <w:p w14:paraId="34AB7EB0" w14:textId="77777777" w:rsidR="00F568A1" w:rsidRPr="00F568A1" w:rsidRDefault="00F568A1" w:rsidP="00F568A1">
      <w:pPr>
        <w:numPr>
          <w:ilvl w:val="0"/>
          <w:numId w:val="14"/>
        </w:numPr>
        <w:tabs>
          <w:tab w:val="left" w:pos="320"/>
        </w:tabs>
        <w:spacing w:line="239" w:lineRule="auto"/>
        <w:ind w:left="320" w:hanging="320"/>
        <w:jc w:val="both"/>
        <w:rPr>
          <w:rFonts w:ascii="Arial" w:eastAsia="Arial" w:hAnsi="Arial" w:cs="Arial"/>
        </w:rPr>
      </w:pPr>
      <w:r w:rsidRPr="00F568A1">
        <w:rPr>
          <w:rFonts w:ascii="Arial" w:eastAsia="Arial" w:hAnsi="Arial" w:cs="Arial"/>
        </w:rPr>
        <w:t>When notice is given under sub-rule (4)-</w:t>
      </w:r>
    </w:p>
    <w:p w14:paraId="3228082B" w14:textId="77777777" w:rsidR="00F568A1" w:rsidRPr="00F568A1" w:rsidRDefault="00F568A1" w:rsidP="00F568A1">
      <w:pPr>
        <w:spacing w:line="66" w:lineRule="exact"/>
        <w:rPr>
          <w:rFonts w:ascii="Arial" w:eastAsia="Arial" w:hAnsi="Arial" w:cs="Arial"/>
        </w:rPr>
      </w:pPr>
    </w:p>
    <w:p w14:paraId="44CE387B" w14:textId="77777777" w:rsidR="00F568A1" w:rsidRPr="00F568A1" w:rsidRDefault="00F568A1" w:rsidP="00F568A1">
      <w:pPr>
        <w:numPr>
          <w:ilvl w:val="1"/>
          <w:numId w:val="14"/>
        </w:numPr>
        <w:tabs>
          <w:tab w:val="left" w:pos="1068"/>
        </w:tabs>
        <w:spacing w:line="239" w:lineRule="auto"/>
        <w:ind w:left="1020" w:hanging="300"/>
        <w:jc w:val="both"/>
        <w:rPr>
          <w:rFonts w:ascii="Arial" w:eastAsia="Arial" w:hAnsi="Arial" w:cs="Arial"/>
        </w:rPr>
      </w:pPr>
      <w:r w:rsidRPr="00F568A1">
        <w:rPr>
          <w:rFonts w:ascii="Arial" w:eastAsia="Arial" w:hAnsi="Arial" w:cs="Arial"/>
        </w:rPr>
        <w:t>the Association in a general meeting, must either confirm or set aside the decision of the Committee to suspend or expel the member, after having afforded the member who gave that notice a reasonable opportunity to be heard by, or to make representations in writing to, the Association in the general meeting; and</w:t>
      </w:r>
    </w:p>
    <w:p w14:paraId="36599EE0" w14:textId="77777777" w:rsidR="00F568A1" w:rsidRPr="00F568A1" w:rsidRDefault="00F568A1" w:rsidP="00F568A1">
      <w:pPr>
        <w:spacing w:line="70" w:lineRule="exact"/>
        <w:rPr>
          <w:rFonts w:ascii="Arial" w:eastAsia="Arial" w:hAnsi="Arial" w:cs="Arial"/>
        </w:rPr>
      </w:pPr>
    </w:p>
    <w:p w14:paraId="2730C933" w14:textId="77777777" w:rsidR="00F568A1" w:rsidRDefault="00F568A1" w:rsidP="00F568A1">
      <w:pPr>
        <w:numPr>
          <w:ilvl w:val="1"/>
          <w:numId w:val="14"/>
        </w:numPr>
        <w:tabs>
          <w:tab w:val="left" w:pos="1061"/>
        </w:tabs>
        <w:spacing w:line="237" w:lineRule="auto"/>
        <w:ind w:left="1020" w:hanging="300"/>
        <w:jc w:val="both"/>
        <w:rPr>
          <w:rFonts w:ascii="Arial" w:eastAsia="Arial" w:hAnsi="Arial" w:cs="Arial"/>
        </w:rPr>
      </w:pPr>
      <w:r w:rsidRPr="00F568A1">
        <w:rPr>
          <w:rFonts w:ascii="Arial" w:eastAsia="Arial" w:hAnsi="Arial" w:cs="Arial"/>
        </w:rPr>
        <w:t>the member who gave that notice is not suspended or does not cease to be a member unless and until the decision of the Committee to suspend or expel him or her is confirmed under this sub-rule.</w:t>
      </w:r>
    </w:p>
    <w:p w14:paraId="15A36A7E" w14:textId="77777777" w:rsidR="00D4771D" w:rsidRDefault="00D4771D" w:rsidP="00D4771D">
      <w:pPr>
        <w:pStyle w:val="ListParagraph"/>
        <w:rPr>
          <w:rFonts w:ascii="Arial" w:eastAsia="Arial" w:hAnsi="Arial" w:cs="Arial"/>
        </w:rPr>
      </w:pPr>
    </w:p>
    <w:p w14:paraId="393929C2" w14:textId="77777777" w:rsidR="00D4771D" w:rsidRPr="00D4771D" w:rsidRDefault="00D4771D" w:rsidP="00D4771D">
      <w:pPr>
        <w:rPr>
          <w:sz w:val="20"/>
          <w:szCs w:val="20"/>
        </w:rPr>
      </w:pPr>
      <w:r>
        <w:rPr>
          <w:rFonts w:ascii="Trebuchet MS" w:eastAsia="Trebuchet MS" w:hAnsi="Trebuchet MS" w:cs="Trebuchet MS"/>
          <w:b/>
          <w:bCs/>
          <w:sz w:val="24"/>
          <w:szCs w:val="24"/>
        </w:rPr>
        <w:t xml:space="preserve">11. </w:t>
      </w:r>
      <w:r w:rsidRPr="00D4771D">
        <w:rPr>
          <w:rFonts w:ascii="Trebuchet MS" w:eastAsia="Trebuchet MS" w:hAnsi="Trebuchet MS" w:cs="Trebuchet MS"/>
          <w:b/>
          <w:bCs/>
          <w:sz w:val="24"/>
          <w:szCs w:val="24"/>
        </w:rPr>
        <w:t>Committee of Management</w:t>
      </w:r>
    </w:p>
    <w:p w14:paraId="6103C3FA" w14:textId="77777777" w:rsidR="00D4771D" w:rsidRPr="00D4771D" w:rsidRDefault="00D4771D" w:rsidP="00D4771D">
      <w:pPr>
        <w:spacing w:line="94" w:lineRule="exact"/>
        <w:rPr>
          <w:sz w:val="20"/>
          <w:szCs w:val="20"/>
        </w:rPr>
      </w:pPr>
    </w:p>
    <w:p w14:paraId="6882391E" w14:textId="77777777" w:rsidR="00D4771D" w:rsidRPr="00D4771D" w:rsidRDefault="00D4771D" w:rsidP="00D4771D">
      <w:pPr>
        <w:spacing w:line="236" w:lineRule="auto"/>
        <w:rPr>
          <w:sz w:val="20"/>
          <w:szCs w:val="20"/>
        </w:rPr>
      </w:pPr>
      <w:r w:rsidRPr="00D4771D">
        <w:rPr>
          <w:rFonts w:ascii="Arial" w:eastAsia="Arial" w:hAnsi="Arial" w:cs="Arial"/>
          <w:b/>
          <w:bCs/>
        </w:rPr>
        <w:t xml:space="preserve"> </w:t>
      </w:r>
      <w:r w:rsidRPr="00D4771D">
        <w:rPr>
          <w:rFonts w:ascii="Arial" w:eastAsia="Arial" w:hAnsi="Arial" w:cs="Arial"/>
        </w:rPr>
        <w:t>(1) Subject to sub-rule (9), the affairs of the Association will be managed</w:t>
      </w:r>
      <w:r w:rsidRPr="00D4771D">
        <w:rPr>
          <w:rFonts w:ascii="Arial" w:eastAsia="Arial" w:hAnsi="Arial" w:cs="Arial"/>
          <w:b/>
          <w:bCs/>
        </w:rPr>
        <w:t xml:space="preserve"> </w:t>
      </w:r>
      <w:r w:rsidRPr="00D4771D">
        <w:rPr>
          <w:rFonts w:ascii="Arial" w:eastAsia="Arial" w:hAnsi="Arial" w:cs="Arial"/>
        </w:rPr>
        <w:t>exclusively by a Committee of Management consisting of-</w:t>
      </w:r>
    </w:p>
    <w:p w14:paraId="66D611EE" w14:textId="77777777" w:rsidR="00D4771D" w:rsidRPr="00D4771D" w:rsidRDefault="00D4771D" w:rsidP="00D4771D">
      <w:pPr>
        <w:spacing w:line="63" w:lineRule="exact"/>
        <w:rPr>
          <w:sz w:val="20"/>
          <w:szCs w:val="20"/>
        </w:rPr>
      </w:pPr>
    </w:p>
    <w:p w14:paraId="3D7AD617" w14:textId="77777777" w:rsidR="00D4771D" w:rsidRPr="00D4771D" w:rsidRDefault="00D4771D" w:rsidP="00D4771D">
      <w:pPr>
        <w:numPr>
          <w:ilvl w:val="0"/>
          <w:numId w:val="15"/>
        </w:numPr>
        <w:tabs>
          <w:tab w:val="left" w:pos="1040"/>
        </w:tabs>
        <w:jc w:val="both"/>
        <w:rPr>
          <w:rFonts w:ascii="Arial" w:eastAsia="Arial" w:hAnsi="Arial" w:cs="Arial"/>
        </w:rPr>
      </w:pPr>
      <w:r w:rsidRPr="00D4771D">
        <w:rPr>
          <w:rFonts w:ascii="Arial" w:eastAsia="Arial" w:hAnsi="Arial" w:cs="Arial"/>
        </w:rPr>
        <w:t>a President;</w:t>
      </w:r>
    </w:p>
    <w:p w14:paraId="2C740926" w14:textId="77777777" w:rsidR="00D4771D" w:rsidRPr="00D4771D" w:rsidRDefault="00D4771D" w:rsidP="00D4771D">
      <w:pPr>
        <w:spacing w:line="59" w:lineRule="exact"/>
        <w:rPr>
          <w:rFonts w:ascii="Arial" w:eastAsia="Arial" w:hAnsi="Arial" w:cs="Arial"/>
        </w:rPr>
      </w:pPr>
    </w:p>
    <w:p w14:paraId="7A8FB3A5" w14:textId="77777777" w:rsidR="00D4771D" w:rsidRPr="00D4771D" w:rsidRDefault="00D4771D" w:rsidP="00D4771D">
      <w:pPr>
        <w:numPr>
          <w:ilvl w:val="0"/>
          <w:numId w:val="15"/>
        </w:numPr>
        <w:tabs>
          <w:tab w:val="left" w:pos="1040"/>
        </w:tabs>
        <w:jc w:val="both"/>
        <w:rPr>
          <w:rFonts w:ascii="Arial" w:eastAsia="Arial" w:hAnsi="Arial" w:cs="Arial"/>
        </w:rPr>
      </w:pPr>
      <w:r w:rsidRPr="00D4771D">
        <w:rPr>
          <w:rFonts w:ascii="Arial" w:eastAsia="Arial" w:hAnsi="Arial" w:cs="Arial"/>
        </w:rPr>
        <w:t>a Vice President;</w:t>
      </w:r>
    </w:p>
    <w:p w14:paraId="75EBADA9" w14:textId="77777777" w:rsidR="00D4771D" w:rsidRPr="00D4771D" w:rsidRDefault="00D4771D" w:rsidP="00D4771D">
      <w:pPr>
        <w:spacing w:line="59" w:lineRule="exact"/>
        <w:rPr>
          <w:rFonts w:ascii="Arial" w:eastAsia="Arial" w:hAnsi="Arial" w:cs="Arial"/>
        </w:rPr>
      </w:pPr>
    </w:p>
    <w:p w14:paraId="6D721BCF" w14:textId="77777777" w:rsidR="00D4771D" w:rsidRPr="00D4771D" w:rsidRDefault="00D4771D" w:rsidP="00D4771D">
      <w:pPr>
        <w:numPr>
          <w:ilvl w:val="0"/>
          <w:numId w:val="15"/>
        </w:numPr>
        <w:tabs>
          <w:tab w:val="left" w:pos="1040"/>
        </w:tabs>
        <w:jc w:val="both"/>
        <w:rPr>
          <w:rFonts w:ascii="Arial" w:eastAsia="Arial" w:hAnsi="Arial" w:cs="Arial"/>
        </w:rPr>
      </w:pPr>
      <w:r w:rsidRPr="00D4771D">
        <w:rPr>
          <w:rFonts w:ascii="Arial" w:eastAsia="Arial" w:hAnsi="Arial" w:cs="Arial"/>
        </w:rPr>
        <w:t>a Secretary;</w:t>
      </w:r>
    </w:p>
    <w:p w14:paraId="4DA1D84C" w14:textId="77777777" w:rsidR="00D4771D" w:rsidRPr="00D4771D" w:rsidRDefault="00D4771D" w:rsidP="00D4771D">
      <w:pPr>
        <w:spacing w:line="59" w:lineRule="exact"/>
        <w:rPr>
          <w:rFonts w:ascii="Arial" w:eastAsia="Arial" w:hAnsi="Arial" w:cs="Arial"/>
        </w:rPr>
      </w:pPr>
    </w:p>
    <w:p w14:paraId="54F3BE70" w14:textId="77777777" w:rsidR="00D4771D" w:rsidRPr="00D4771D" w:rsidRDefault="00D4771D" w:rsidP="00D4771D">
      <w:pPr>
        <w:numPr>
          <w:ilvl w:val="0"/>
          <w:numId w:val="15"/>
        </w:numPr>
        <w:tabs>
          <w:tab w:val="left" w:pos="1040"/>
        </w:tabs>
        <w:jc w:val="both"/>
        <w:rPr>
          <w:rFonts w:ascii="Arial" w:eastAsia="Arial" w:hAnsi="Arial" w:cs="Arial"/>
        </w:rPr>
      </w:pPr>
      <w:r w:rsidRPr="00D4771D">
        <w:rPr>
          <w:rFonts w:ascii="Arial" w:eastAsia="Arial" w:hAnsi="Arial" w:cs="Arial"/>
        </w:rPr>
        <w:t>a Treasurer;</w:t>
      </w:r>
    </w:p>
    <w:p w14:paraId="25DDBEEF" w14:textId="77777777" w:rsidR="00D4771D" w:rsidRPr="00D4771D" w:rsidRDefault="00D4771D" w:rsidP="00D4771D">
      <w:pPr>
        <w:spacing w:line="60" w:lineRule="exact"/>
        <w:rPr>
          <w:sz w:val="20"/>
          <w:szCs w:val="20"/>
        </w:rPr>
      </w:pPr>
    </w:p>
    <w:p w14:paraId="46F28E0C" w14:textId="77777777" w:rsidR="00D4771D" w:rsidRPr="00D4771D" w:rsidRDefault="00D4771D" w:rsidP="00D4771D">
      <w:pPr>
        <w:ind w:left="720"/>
        <w:rPr>
          <w:sz w:val="20"/>
          <w:szCs w:val="20"/>
        </w:rPr>
      </w:pPr>
      <w:r w:rsidRPr="00D4771D">
        <w:rPr>
          <w:rFonts w:ascii="Arial" w:eastAsia="Arial" w:hAnsi="Arial" w:cs="Arial"/>
        </w:rPr>
        <w:t xml:space="preserve">and not less than six other members of the Association. </w:t>
      </w:r>
    </w:p>
    <w:p w14:paraId="6240372D" w14:textId="77777777" w:rsidR="00D4771D" w:rsidRPr="00D4771D" w:rsidRDefault="00D4771D" w:rsidP="00D4771D">
      <w:pPr>
        <w:spacing w:line="229" w:lineRule="auto"/>
        <w:jc w:val="both"/>
        <w:rPr>
          <w:sz w:val="20"/>
          <w:szCs w:val="20"/>
        </w:rPr>
      </w:pPr>
      <w:r w:rsidRPr="00D4771D">
        <w:rPr>
          <w:rFonts w:ascii="Arial" w:eastAsia="Arial" w:hAnsi="Arial" w:cs="Arial"/>
        </w:rPr>
        <w:t>(2) Committee members must be elected to membership of the Committee at an annual general meeting or appointed under sub-rule (8).</w:t>
      </w:r>
    </w:p>
    <w:p w14:paraId="5491AADD" w14:textId="77777777" w:rsidR="00D4771D" w:rsidRPr="00D4771D" w:rsidRDefault="00D4771D" w:rsidP="00D4771D">
      <w:pPr>
        <w:spacing w:line="228" w:lineRule="auto"/>
        <w:jc w:val="both"/>
        <w:rPr>
          <w:sz w:val="20"/>
          <w:szCs w:val="20"/>
        </w:rPr>
      </w:pPr>
      <w:r w:rsidRPr="00D4771D">
        <w:rPr>
          <w:rFonts w:ascii="Arial" w:eastAsia="Arial" w:hAnsi="Arial" w:cs="Arial"/>
        </w:rPr>
        <w:t>(3) A Committee member’s term will be from his or her election at an annual general meeting until the election referred to in sub-rule (2) at the next annual general meeting after his or her election, but he or she is eligible for re-election to membership of the Committee.</w:t>
      </w:r>
    </w:p>
    <w:p w14:paraId="7354C13D" w14:textId="77777777" w:rsidR="00D4771D" w:rsidRPr="00D4771D" w:rsidRDefault="00D4771D" w:rsidP="00D4771D">
      <w:pPr>
        <w:rPr>
          <w:rFonts w:ascii="Arial" w:eastAsia="Arial" w:hAnsi="Arial" w:cs="Arial"/>
        </w:rPr>
      </w:pPr>
      <w:r w:rsidRPr="00D4771D">
        <w:rPr>
          <w:rFonts w:ascii="Arial" w:eastAsia="Arial" w:hAnsi="Arial" w:cs="Arial"/>
        </w:rPr>
        <w:t xml:space="preserve">(4) A person who is eligible for election or re-election under this rule may -                                              </w:t>
      </w:r>
    </w:p>
    <w:p w14:paraId="15864304" w14:textId="77777777" w:rsidR="00D4771D" w:rsidRPr="00D4771D" w:rsidRDefault="00D4771D" w:rsidP="00D4771D">
      <w:pPr>
        <w:numPr>
          <w:ilvl w:val="1"/>
          <w:numId w:val="16"/>
        </w:numPr>
        <w:tabs>
          <w:tab w:val="left" w:pos="1068"/>
        </w:tabs>
        <w:spacing w:line="229" w:lineRule="auto"/>
        <w:ind w:right="60"/>
        <w:jc w:val="both"/>
        <w:rPr>
          <w:rFonts w:ascii="Arial" w:eastAsia="Arial" w:hAnsi="Arial" w:cs="Arial"/>
        </w:rPr>
      </w:pPr>
      <w:r w:rsidRPr="00D4771D">
        <w:rPr>
          <w:rFonts w:ascii="Arial" w:eastAsia="Arial" w:hAnsi="Arial" w:cs="Arial"/>
        </w:rPr>
        <w:t xml:space="preserve">  propose or second himself or herself for election or re-election on the floor of the annual general meeting; and</w:t>
      </w:r>
    </w:p>
    <w:p w14:paraId="5AC59BAF" w14:textId="77777777" w:rsidR="00D4771D" w:rsidRPr="00D4771D" w:rsidRDefault="00D4771D" w:rsidP="00D4771D">
      <w:pPr>
        <w:numPr>
          <w:ilvl w:val="1"/>
          <w:numId w:val="16"/>
        </w:numPr>
        <w:tabs>
          <w:tab w:val="left" w:pos="1040"/>
        </w:tabs>
        <w:spacing w:line="226" w:lineRule="auto"/>
        <w:jc w:val="both"/>
        <w:rPr>
          <w:rFonts w:ascii="Arial" w:eastAsia="Arial" w:hAnsi="Arial" w:cs="Arial"/>
        </w:rPr>
      </w:pPr>
      <w:r w:rsidRPr="00D4771D">
        <w:rPr>
          <w:rFonts w:ascii="Arial" w:eastAsia="Arial" w:hAnsi="Arial" w:cs="Arial"/>
        </w:rPr>
        <w:t>vote for himself or herself</w:t>
      </w:r>
    </w:p>
    <w:p w14:paraId="69F2815B" w14:textId="77777777" w:rsidR="00D4771D" w:rsidRPr="00D4771D" w:rsidRDefault="00D4771D" w:rsidP="00D4771D">
      <w:pPr>
        <w:ind w:left="4000"/>
        <w:rPr>
          <w:sz w:val="20"/>
          <w:szCs w:val="20"/>
        </w:rPr>
      </w:pPr>
      <w:bookmarkStart w:id="3" w:name="page6"/>
      <w:bookmarkEnd w:id="3"/>
      <w:r w:rsidRPr="00D4771D">
        <w:rPr>
          <w:rFonts w:ascii="Calibri" w:eastAsia="Calibri" w:hAnsi="Calibri" w:cs="Calibri"/>
          <w:i/>
          <w:iCs/>
          <w:noProof/>
          <w:sz w:val="18"/>
          <w:szCs w:val="18"/>
        </w:rPr>
        <w:drawing>
          <wp:anchor distT="0" distB="0" distL="114300" distR="114300" simplePos="0" relativeHeight="251661312" behindDoc="1" locked="0" layoutInCell="0" allowOverlap="1" wp14:anchorId="7F36FF01" wp14:editId="7BE1CEF5">
            <wp:simplePos x="0" y="0"/>
            <wp:positionH relativeFrom="page">
              <wp:posOffset>3649980</wp:posOffset>
            </wp:positionH>
            <wp:positionV relativeFrom="page">
              <wp:posOffset>0</wp:posOffset>
            </wp:positionV>
            <wp:extent cx="261620" cy="58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61620" cy="58420"/>
                    </a:xfrm>
                    <a:prstGeom prst="rect">
                      <a:avLst/>
                    </a:prstGeom>
                    <a:noFill/>
                  </pic:spPr>
                </pic:pic>
              </a:graphicData>
            </a:graphic>
          </wp:anchor>
        </w:drawing>
      </w:r>
    </w:p>
    <w:p w14:paraId="175978C5" w14:textId="77777777" w:rsidR="00D4771D" w:rsidRPr="00D4771D" w:rsidRDefault="00D4771D" w:rsidP="00D4771D">
      <w:pPr>
        <w:numPr>
          <w:ilvl w:val="0"/>
          <w:numId w:val="17"/>
        </w:numPr>
        <w:tabs>
          <w:tab w:val="left" w:pos="336"/>
        </w:tabs>
        <w:spacing w:line="229" w:lineRule="auto"/>
        <w:ind w:right="20"/>
        <w:jc w:val="both"/>
        <w:rPr>
          <w:rFonts w:ascii="Arial" w:eastAsia="Arial" w:hAnsi="Arial" w:cs="Arial"/>
        </w:rPr>
      </w:pPr>
      <w:r w:rsidRPr="00D4771D">
        <w:rPr>
          <w:rFonts w:ascii="Arial" w:eastAsia="Arial" w:hAnsi="Arial" w:cs="Arial"/>
        </w:rPr>
        <w:t>If the number of persons nominated does not exceed the number of vacancies the President must declare those persons to be duly elected as members of the Committee.</w:t>
      </w:r>
    </w:p>
    <w:p w14:paraId="5E7AE8F1" w14:textId="77777777" w:rsidR="00D4771D" w:rsidRPr="00D4771D" w:rsidRDefault="00D4771D" w:rsidP="00D4771D">
      <w:pPr>
        <w:spacing w:line="235" w:lineRule="exact"/>
        <w:rPr>
          <w:rFonts w:ascii="Arial" w:eastAsia="Arial" w:hAnsi="Arial" w:cs="Arial"/>
        </w:rPr>
      </w:pPr>
    </w:p>
    <w:p w14:paraId="2C475B6A" w14:textId="77777777" w:rsidR="00D4771D" w:rsidRPr="00D4771D" w:rsidRDefault="00D4771D" w:rsidP="00D4771D">
      <w:pPr>
        <w:numPr>
          <w:ilvl w:val="0"/>
          <w:numId w:val="17"/>
        </w:numPr>
        <w:tabs>
          <w:tab w:val="left" w:pos="384"/>
        </w:tabs>
        <w:spacing w:line="230" w:lineRule="auto"/>
        <w:ind w:right="20"/>
        <w:jc w:val="both"/>
        <w:rPr>
          <w:rFonts w:ascii="Arial" w:eastAsia="Arial" w:hAnsi="Arial" w:cs="Arial"/>
        </w:rPr>
      </w:pPr>
      <w:r w:rsidRPr="00D4771D">
        <w:rPr>
          <w:rFonts w:ascii="Arial" w:eastAsia="Arial" w:hAnsi="Arial" w:cs="Arial"/>
        </w:rPr>
        <w:t>Where the number of nominations from the floor exceeds the number of vacancies on the Committee, elections must be conducted.</w:t>
      </w:r>
    </w:p>
    <w:p w14:paraId="488AC0A2" w14:textId="77777777" w:rsidR="00D4771D" w:rsidRPr="00D4771D" w:rsidRDefault="00D4771D" w:rsidP="00D4771D">
      <w:pPr>
        <w:spacing w:line="235" w:lineRule="exact"/>
        <w:rPr>
          <w:rFonts w:ascii="Arial" w:eastAsia="Arial" w:hAnsi="Arial" w:cs="Arial"/>
        </w:rPr>
      </w:pPr>
    </w:p>
    <w:p w14:paraId="0E0CD980" w14:textId="77777777" w:rsidR="00D4771D" w:rsidRPr="00D4771D" w:rsidRDefault="00D4771D" w:rsidP="00D4771D">
      <w:pPr>
        <w:numPr>
          <w:ilvl w:val="0"/>
          <w:numId w:val="17"/>
        </w:numPr>
        <w:tabs>
          <w:tab w:val="left" w:pos="353"/>
        </w:tabs>
        <w:spacing w:line="229" w:lineRule="auto"/>
        <w:ind w:right="20"/>
        <w:jc w:val="both"/>
        <w:rPr>
          <w:rFonts w:ascii="Arial" w:eastAsia="Arial" w:hAnsi="Arial" w:cs="Arial"/>
        </w:rPr>
      </w:pPr>
      <w:r w:rsidRPr="00D4771D">
        <w:rPr>
          <w:rFonts w:ascii="Arial" w:eastAsia="Arial" w:hAnsi="Arial" w:cs="Arial"/>
        </w:rPr>
        <w:lastRenderedPageBreak/>
        <w:t>If a vacancy occurs on the Committee after the application of sub-rule (6) or when a casual vacan</w:t>
      </w:r>
      <w:r w:rsidR="008F0655">
        <w:rPr>
          <w:rFonts w:ascii="Arial" w:eastAsia="Arial" w:hAnsi="Arial" w:cs="Arial"/>
        </w:rPr>
        <w:t>cy within the meaning of rule 15</w:t>
      </w:r>
      <w:r w:rsidRPr="00D4771D">
        <w:rPr>
          <w:rFonts w:ascii="Arial" w:eastAsia="Arial" w:hAnsi="Arial" w:cs="Arial"/>
        </w:rPr>
        <w:t xml:space="preserve"> occurs in the membership of the Committee-</w:t>
      </w:r>
    </w:p>
    <w:p w14:paraId="1E00C464" w14:textId="77777777" w:rsidR="00D4771D" w:rsidRPr="00D4771D" w:rsidRDefault="00D4771D" w:rsidP="00D4771D">
      <w:pPr>
        <w:spacing w:line="45" w:lineRule="exact"/>
        <w:rPr>
          <w:rFonts w:ascii="Arial" w:eastAsia="Arial" w:hAnsi="Arial" w:cs="Arial"/>
        </w:rPr>
      </w:pPr>
    </w:p>
    <w:p w14:paraId="1E7AEF58" w14:textId="77777777" w:rsidR="00D4771D" w:rsidRPr="00D4771D" w:rsidRDefault="00D4771D" w:rsidP="00D4771D">
      <w:pPr>
        <w:numPr>
          <w:ilvl w:val="1"/>
          <w:numId w:val="17"/>
        </w:numPr>
        <w:tabs>
          <w:tab w:val="left" w:pos="1040"/>
        </w:tabs>
        <w:spacing w:line="239" w:lineRule="auto"/>
        <w:jc w:val="both"/>
        <w:rPr>
          <w:rFonts w:ascii="Arial" w:eastAsia="Arial" w:hAnsi="Arial" w:cs="Arial"/>
        </w:rPr>
      </w:pPr>
      <w:r w:rsidRPr="00D4771D">
        <w:rPr>
          <w:rFonts w:ascii="Arial" w:eastAsia="Arial" w:hAnsi="Arial" w:cs="Arial"/>
        </w:rPr>
        <w:t>the Committee may appoint a member to fill that vacancy; and</w:t>
      </w:r>
    </w:p>
    <w:p w14:paraId="6D3CD397" w14:textId="77777777" w:rsidR="00D4771D" w:rsidRPr="00D4771D" w:rsidRDefault="00D4771D" w:rsidP="00D4771D">
      <w:pPr>
        <w:spacing w:line="48" w:lineRule="exact"/>
        <w:rPr>
          <w:rFonts w:ascii="Arial" w:eastAsia="Arial" w:hAnsi="Arial" w:cs="Arial"/>
        </w:rPr>
      </w:pPr>
    </w:p>
    <w:p w14:paraId="518E32C7" w14:textId="77777777" w:rsidR="00D4771D" w:rsidRPr="00D4771D" w:rsidRDefault="00D4771D" w:rsidP="00D4771D">
      <w:pPr>
        <w:numPr>
          <w:ilvl w:val="1"/>
          <w:numId w:val="17"/>
        </w:numPr>
        <w:tabs>
          <w:tab w:val="left" w:pos="1040"/>
        </w:tabs>
        <w:spacing w:line="239" w:lineRule="auto"/>
        <w:jc w:val="both"/>
        <w:rPr>
          <w:rFonts w:ascii="Arial" w:eastAsia="Arial" w:hAnsi="Arial" w:cs="Arial"/>
        </w:rPr>
      </w:pPr>
      <w:r w:rsidRPr="00D4771D">
        <w:rPr>
          <w:rFonts w:ascii="Arial" w:eastAsia="Arial" w:hAnsi="Arial" w:cs="Arial"/>
        </w:rPr>
        <w:t>a member appointed under this sub-rule will -</w:t>
      </w:r>
    </w:p>
    <w:p w14:paraId="573EDDEC" w14:textId="77777777" w:rsidR="00D4771D" w:rsidRPr="00D4771D" w:rsidRDefault="00D4771D" w:rsidP="00D4771D">
      <w:pPr>
        <w:spacing w:line="48" w:lineRule="exact"/>
        <w:rPr>
          <w:rFonts w:ascii="Arial" w:eastAsia="Arial" w:hAnsi="Arial" w:cs="Arial"/>
        </w:rPr>
      </w:pPr>
    </w:p>
    <w:p w14:paraId="21D49A93" w14:textId="77777777" w:rsidR="00D4771D" w:rsidRPr="00D4771D" w:rsidRDefault="00D4771D" w:rsidP="00D4771D">
      <w:pPr>
        <w:numPr>
          <w:ilvl w:val="2"/>
          <w:numId w:val="17"/>
        </w:numPr>
        <w:tabs>
          <w:tab w:val="left" w:pos="1700"/>
        </w:tabs>
        <w:spacing w:line="239" w:lineRule="auto"/>
        <w:jc w:val="both"/>
        <w:rPr>
          <w:rFonts w:ascii="Arial" w:eastAsia="Arial" w:hAnsi="Arial" w:cs="Arial"/>
        </w:rPr>
      </w:pPr>
      <w:r w:rsidRPr="00D4771D">
        <w:rPr>
          <w:rFonts w:ascii="Arial" w:eastAsia="Arial" w:hAnsi="Arial" w:cs="Arial"/>
        </w:rPr>
        <w:t>hold office until the election referred to in sub-rule (2); and</w:t>
      </w:r>
    </w:p>
    <w:p w14:paraId="743ACC32" w14:textId="77777777" w:rsidR="00D4771D" w:rsidRPr="00D4771D" w:rsidRDefault="00D4771D" w:rsidP="00D4771D">
      <w:pPr>
        <w:spacing w:line="50" w:lineRule="exact"/>
        <w:rPr>
          <w:rFonts w:ascii="Arial" w:eastAsia="Arial" w:hAnsi="Arial" w:cs="Arial"/>
        </w:rPr>
      </w:pPr>
    </w:p>
    <w:p w14:paraId="0EB88F5B" w14:textId="77777777" w:rsidR="00D4771D" w:rsidRPr="00D4771D" w:rsidRDefault="00D4771D" w:rsidP="00D4771D">
      <w:pPr>
        <w:numPr>
          <w:ilvl w:val="2"/>
          <w:numId w:val="17"/>
        </w:numPr>
        <w:tabs>
          <w:tab w:val="left" w:pos="1740"/>
        </w:tabs>
        <w:jc w:val="both"/>
        <w:rPr>
          <w:rFonts w:ascii="Arial" w:eastAsia="Arial" w:hAnsi="Arial" w:cs="Arial"/>
        </w:rPr>
      </w:pPr>
      <w:r w:rsidRPr="00D4771D">
        <w:rPr>
          <w:rFonts w:ascii="Arial" w:eastAsia="Arial" w:hAnsi="Arial" w:cs="Arial"/>
        </w:rPr>
        <w:t>be eligible for election to membership of the Committee,</w:t>
      </w:r>
    </w:p>
    <w:p w14:paraId="59604CD4" w14:textId="77777777" w:rsidR="00D4771D" w:rsidRPr="00D4771D" w:rsidRDefault="00D4771D" w:rsidP="00D4771D">
      <w:pPr>
        <w:spacing w:line="45" w:lineRule="exact"/>
        <w:rPr>
          <w:sz w:val="20"/>
          <w:szCs w:val="20"/>
        </w:rPr>
      </w:pPr>
    </w:p>
    <w:p w14:paraId="5E7058C0" w14:textId="77777777" w:rsidR="00D4771D" w:rsidRPr="00D4771D" w:rsidRDefault="00D4771D" w:rsidP="00D4771D">
      <w:pPr>
        <w:ind w:left="1080"/>
        <w:rPr>
          <w:sz w:val="20"/>
          <w:szCs w:val="20"/>
        </w:rPr>
      </w:pPr>
      <w:r w:rsidRPr="00D4771D">
        <w:rPr>
          <w:rFonts w:ascii="Arial" w:eastAsia="Arial" w:hAnsi="Arial" w:cs="Arial"/>
        </w:rPr>
        <w:t>at the next following annual general meeting.</w:t>
      </w:r>
    </w:p>
    <w:p w14:paraId="1709A1A2" w14:textId="77777777" w:rsidR="00D4771D" w:rsidRPr="00D4771D" w:rsidRDefault="00D4771D" w:rsidP="00D4771D">
      <w:pPr>
        <w:spacing w:line="236" w:lineRule="exact"/>
        <w:rPr>
          <w:sz w:val="20"/>
          <w:szCs w:val="20"/>
        </w:rPr>
      </w:pPr>
    </w:p>
    <w:p w14:paraId="678A7C32" w14:textId="77777777" w:rsidR="00D4771D" w:rsidRPr="00D4771D" w:rsidRDefault="00D4771D" w:rsidP="00D4771D">
      <w:pPr>
        <w:numPr>
          <w:ilvl w:val="0"/>
          <w:numId w:val="18"/>
        </w:numPr>
        <w:tabs>
          <w:tab w:val="left" w:pos="389"/>
        </w:tabs>
        <w:spacing w:line="228" w:lineRule="auto"/>
        <w:jc w:val="both"/>
        <w:rPr>
          <w:rFonts w:ascii="Arial" w:eastAsia="Arial" w:hAnsi="Arial" w:cs="Arial"/>
        </w:rPr>
      </w:pPr>
      <w:r w:rsidRPr="00D4771D">
        <w:rPr>
          <w:rFonts w:ascii="Arial" w:eastAsia="Arial" w:hAnsi="Arial" w:cs="Arial"/>
        </w:rPr>
        <w:t>The Committee may delegate, in writing, to one or more sub-committees (consisting of such member or members of the association as the Committee thinks fit) the exercise of such functions of the Committee as are specified in the delegation other than-</w:t>
      </w:r>
    </w:p>
    <w:p w14:paraId="46CB7AC8" w14:textId="77777777" w:rsidR="00D4771D" w:rsidRPr="00D4771D" w:rsidRDefault="00D4771D" w:rsidP="00D4771D">
      <w:pPr>
        <w:spacing w:line="45" w:lineRule="exact"/>
        <w:rPr>
          <w:rFonts w:ascii="Arial" w:eastAsia="Arial" w:hAnsi="Arial" w:cs="Arial"/>
        </w:rPr>
      </w:pPr>
    </w:p>
    <w:p w14:paraId="073224B9" w14:textId="77777777" w:rsidR="00D4771D" w:rsidRPr="00D4771D" w:rsidRDefault="00D4771D" w:rsidP="00D4771D">
      <w:pPr>
        <w:numPr>
          <w:ilvl w:val="1"/>
          <w:numId w:val="18"/>
        </w:numPr>
        <w:tabs>
          <w:tab w:val="left" w:pos="1080"/>
        </w:tabs>
        <w:jc w:val="both"/>
        <w:rPr>
          <w:rFonts w:ascii="Arial" w:eastAsia="Arial" w:hAnsi="Arial" w:cs="Arial"/>
        </w:rPr>
      </w:pPr>
      <w:r w:rsidRPr="00D4771D">
        <w:rPr>
          <w:rFonts w:ascii="Arial" w:eastAsia="Arial" w:hAnsi="Arial" w:cs="Arial"/>
        </w:rPr>
        <w:t>the power of delegation; and</w:t>
      </w:r>
    </w:p>
    <w:p w14:paraId="29B78D6C" w14:textId="77777777" w:rsidR="00D4771D" w:rsidRPr="00D4771D" w:rsidRDefault="00D4771D" w:rsidP="00D4771D">
      <w:pPr>
        <w:spacing w:line="57" w:lineRule="exact"/>
        <w:rPr>
          <w:rFonts w:ascii="Arial" w:eastAsia="Arial" w:hAnsi="Arial" w:cs="Arial"/>
        </w:rPr>
      </w:pPr>
    </w:p>
    <w:p w14:paraId="01B93544" w14:textId="77777777" w:rsidR="00D4771D" w:rsidRPr="00D4771D" w:rsidRDefault="00D4771D" w:rsidP="00D4771D">
      <w:pPr>
        <w:numPr>
          <w:ilvl w:val="1"/>
          <w:numId w:val="18"/>
        </w:numPr>
        <w:tabs>
          <w:tab w:val="left" w:pos="1080"/>
        </w:tabs>
        <w:spacing w:line="230" w:lineRule="auto"/>
        <w:ind w:right="80"/>
        <w:jc w:val="both"/>
        <w:rPr>
          <w:rFonts w:ascii="Arial" w:eastAsia="Arial" w:hAnsi="Arial" w:cs="Arial"/>
        </w:rPr>
      </w:pPr>
      <w:r w:rsidRPr="00D4771D">
        <w:rPr>
          <w:rFonts w:ascii="Arial" w:eastAsia="Arial" w:hAnsi="Arial" w:cs="Arial"/>
        </w:rPr>
        <w:t>a function which is a duty imposed on the Committee by the Act or any other law.</w:t>
      </w:r>
    </w:p>
    <w:p w14:paraId="393D1AB1" w14:textId="77777777" w:rsidR="00D4771D" w:rsidRPr="00D4771D" w:rsidRDefault="00D4771D" w:rsidP="00D4771D">
      <w:pPr>
        <w:spacing w:line="232" w:lineRule="exact"/>
        <w:rPr>
          <w:rFonts w:ascii="Arial" w:eastAsia="Arial" w:hAnsi="Arial" w:cs="Arial"/>
        </w:rPr>
      </w:pPr>
    </w:p>
    <w:p w14:paraId="7835B97D" w14:textId="77777777" w:rsidR="00D4771D" w:rsidRPr="00D4771D" w:rsidRDefault="00D4771D" w:rsidP="00D4771D">
      <w:pPr>
        <w:numPr>
          <w:ilvl w:val="0"/>
          <w:numId w:val="18"/>
        </w:numPr>
        <w:tabs>
          <w:tab w:val="left" w:pos="583"/>
        </w:tabs>
        <w:spacing w:line="228" w:lineRule="auto"/>
        <w:ind w:right="20"/>
        <w:jc w:val="both"/>
        <w:rPr>
          <w:rFonts w:ascii="Arial" w:eastAsia="Arial" w:hAnsi="Arial" w:cs="Arial"/>
        </w:rPr>
      </w:pPr>
      <w:r w:rsidRPr="00D4771D">
        <w:rPr>
          <w:rFonts w:ascii="Arial" w:eastAsia="Arial" w:hAnsi="Arial" w:cs="Arial"/>
        </w:rPr>
        <w:t>Any delegation under sub-rule (9) may be subject to such conditions and limitations as to the exercise of that function or as to time and circumstances as are specified in the written delegation and the Committee may continue to exercise any function delegated.</w:t>
      </w:r>
    </w:p>
    <w:p w14:paraId="4019E24D" w14:textId="77777777" w:rsidR="00D4771D" w:rsidRPr="00D4771D" w:rsidRDefault="00D4771D" w:rsidP="00D4771D">
      <w:pPr>
        <w:spacing w:line="260" w:lineRule="exact"/>
        <w:rPr>
          <w:rFonts w:ascii="Arial" w:eastAsia="Arial" w:hAnsi="Arial" w:cs="Arial"/>
        </w:rPr>
      </w:pPr>
    </w:p>
    <w:p w14:paraId="3C0B8169" w14:textId="77777777" w:rsidR="00D4771D" w:rsidRDefault="00D4771D" w:rsidP="00D4771D">
      <w:pPr>
        <w:numPr>
          <w:ilvl w:val="0"/>
          <w:numId w:val="18"/>
        </w:numPr>
        <w:tabs>
          <w:tab w:val="left" w:pos="461"/>
        </w:tabs>
        <w:spacing w:line="236" w:lineRule="auto"/>
        <w:ind w:right="20"/>
        <w:jc w:val="both"/>
        <w:rPr>
          <w:rFonts w:ascii="Arial" w:eastAsia="Arial" w:hAnsi="Arial" w:cs="Arial"/>
        </w:rPr>
      </w:pPr>
      <w:r w:rsidRPr="00D4771D">
        <w:rPr>
          <w:rFonts w:ascii="Arial" w:eastAsia="Arial" w:hAnsi="Arial" w:cs="Arial"/>
        </w:rPr>
        <w:t>The Committee may, in writing, revoke wholly or in part any delegation under sub-rule (9)</w:t>
      </w:r>
    </w:p>
    <w:p w14:paraId="20706007" w14:textId="77777777" w:rsidR="00D4771D" w:rsidRPr="00D4771D" w:rsidRDefault="00D4771D" w:rsidP="00D4771D">
      <w:pPr>
        <w:tabs>
          <w:tab w:val="left" w:pos="461"/>
        </w:tabs>
        <w:spacing w:line="236" w:lineRule="auto"/>
        <w:ind w:right="20"/>
        <w:jc w:val="both"/>
        <w:rPr>
          <w:rFonts w:ascii="Arial" w:eastAsia="Arial" w:hAnsi="Arial" w:cs="Arial"/>
        </w:rPr>
      </w:pPr>
    </w:p>
    <w:p w14:paraId="1220BFF1" w14:textId="77777777" w:rsidR="00D4771D" w:rsidRPr="00D4771D" w:rsidRDefault="00D4771D" w:rsidP="00D4771D">
      <w:pPr>
        <w:rPr>
          <w:sz w:val="20"/>
          <w:szCs w:val="20"/>
        </w:rPr>
      </w:pPr>
      <w:r>
        <w:rPr>
          <w:rFonts w:ascii="Trebuchet MS" w:eastAsia="Trebuchet MS" w:hAnsi="Trebuchet MS" w:cs="Trebuchet MS"/>
          <w:b/>
          <w:bCs/>
          <w:sz w:val="24"/>
          <w:szCs w:val="24"/>
        </w:rPr>
        <w:t xml:space="preserve">12. </w:t>
      </w:r>
      <w:r w:rsidRPr="00D4771D">
        <w:rPr>
          <w:rFonts w:ascii="Trebuchet MS" w:eastAsia="Trebuchet MS" w:hAnsi="Trebuchet MS" w:cs="Trebuchet MS"/>
          <w:b/>
          <w:bCs/>
          <w:sz w:val="24"/>
          <w:szCs w:val="24"/>
        </w:rPr>
        <w:t>President and Vice President</w:t>
      </w:r>
    </w:p>
    <w:p w14:paraId="0D703A66" w14:textId="77777777" w:rsidR="00D4771D" w:rsidRPr="00D4771D" w:rsidRDefault="00D4771D" w:rsidP="00D4771D">
      <w:pPr>
        <w:spacing w:line="89" w:lineRule="exact"/>
        <w:rPr>
          <w:sz w:val="20"/>
          <w:szCs w:val="20"/>
        </w:rPr>
      </w:pPr>
    </w:p>
    <w:p w14:paraId="257D1739" w14:textId="77777777" w:rsidR="00D4771D" w:rsidRPr="00D4771D" w:rsidRDefault="00D4771D" w:rsidP="00D4771D">
      <w:pPr>
        <w:spacing w:line="238" w:lineRule="auto"/>
        <w:ind w:right="20"/>
        <w:rPr>
          <w:sz w:val="20"/>
          <w:szCs w:val="20"/>
        </w:rPr>
      </w:pPr>
      <w:r w:rsidRPr="00D4771D">
        <w:rPr>
          <w:rFonts w:ascii="Arial" w:eastAsia="Arial" w:hAnsi="Arial" w:cs="Arial"/>
        </w:rPr>
        <w:t>(1) Subject to this rule, the President must preside at all general meetings</w:t>
      </w:r>
      <w:r w:rsidRPr="00D4771D">
        <w:rPr>
          <w:rFonts w:ascii="Arial" w:eastAsia="Arial" w:hAnsi="Arial" w:cs="Arial"/>
          <w:b/>
          <w:bCs/>
        </w:rPr>
        <w:t xml:space="preserve"> </w:t>
      </w:r>
      <w:r w:rsidRPr="00D4771D">
        <w:rPr>
          <w:rFonts w:ascii="Arial" w:eastAsia="Arial" w:hAnsi="Arial" w:cs="Arial"/>
        </w:rPr>
        <w:t>and Committee meetings.</w:t>
      </w:r>
    </w:p>
    <w:p w14:paraId="4AF0BA13" w14:textId="77777777" w:rsidR="00D4771D" w:rsidRPr="00D4771D" w:rsidRDefault="00D4771D" w:rsidP="00D4771D">
      <w:pPr>
        <w:numPr>
          <w:ilvl w:val="0"/>
          <w:numId w:val="19"/>
        </w:numPr>
        <w:tabs>
          <w:tab w:val="left" w:pos="320"/>
        </w:tabs>
        <w:jc w:val="both"/>
        <w:rPr>
          <w:rFonts w:ascii="Arial" w:eastAsia="Arial" w:hAnsi="Arial" w:cs="Arial"/>
        </w:rPr>
      </w:pPr>
      <w:r w:rsidRPr="00D4771D">
        <w:rPr>
          <w:rFonts w:ascii="Arial" w:eastAsia="Arial" w:hAnsi="Arial" w:cs="Arial"/>
        </w:rPr>
        <w:t xml:space="preserve">In the event of the absence from a general </w:t>
      </w:r>
      <w:r>
        <w:rPr>
          <w:rFonts w:ascii="Arial" w:eastAsia="Arial" w:hAnsi="Arial" w:cs="Arial"/>
        </w:rPr>
        <w:t xml:space="preserve">or Committee </w:t>
      </w:r>
      <w:r w:rsidRPr="00D4771D">
        <w:rPr>
          <w:rFonts w:ascii="Arial" w:eastAsia="Arial" w:hAnsi="Arial" w:cs="Arial"/>
        </w:rPr>
        <w:t>meeting of-</w:t>
      </w:r>
    </w:p>
    <w:p w14:paraId="101F58FA" w14:textId="77777777" w:rsidR="00D4771D" w:rsidRPr="00D4771D" w:rsidRDefault="00D4771D" w:rsidP="00D4771D">
      <w:pPr>
        <w:spacing w:line="56" w:lineRule="exact"/>
        <w:rPr>
          <w:rFonts w:ascii="Arial" w:eastAsia="Arial" w:hAnsi="Arial" w:cs="Arial"/>
        </w:rPr>
      </w:pPr>
    </w:p>
    <w:p w14:paraId="1DA51BC8" w14:textId="77777777" w:rsidR="00D4771D" w:rsidRPr="00D4771D" w:rsidRDefault="00D4771D" w:rsidP="00D4771D">
      <w:pPr>
        <w:numPr>
          <w:ilvl w:val="1"/>
          <w:numId w:val="19"/>
        </w:numPr>
        <w:tabs>
          <w:tab w:val="left" w:pos="1040"/>
        </w:tabs>
        <w:jc w:val="both"/>
        <w:rPr>
          <w:rFonts w:ascii="Arial" w:eastAsia="Arial" w:hAnsi="Arial" w:cs="Arial"/>
        </w:rPr>
      </w:pPr>
      <w:r w:rsidRPr="00D4771D">
        <w:rPr>
          <w:rFonts w:ascii="Arial" w:eastAsia="Arial" w:hAnsi="Arial" w:cs="Arial"/>
        </w:rPr>
        <w:t>the President, the Vice President; or</w:t>
      </w:r>
    </w:p>
    <w:p w14:paraId="62277A88" w14:textId="77777777" w:rsidR="00D4771D" w:rsidRPr="00D4771D" w:rsidRDefault="00D4771D" w:rsidP="00D4771D">
      <w:pPr>
        <w:spacing w:line="72" w:lineRule="exact"/>
        <w:rPr>
          <w:rFonts w:ascii="Arial" w:eastAsia="Arial" w:hAnsi="Arial" w:cs="Arial"/>
        </w:rPr>
      </w:pPr>
    </w:p>
    <w:p w14:paraId="1F949A0F" w14:textId="77777777" w:rsidR="00D4771D" w:rsidRDefault="00D4771D" w:rsidP="00D4771D">
      <w:pPr>
        <w:numPr>
          <w:ilvl w:val="1"/>
          <w:numId w:val="19"/>
        </w:numPr>
        <w:tabs>
          <w:tab w:val="left" w:pos="1061"/>
        </w:tabs>
        <w:spacing w:line="236" w:lineRule="auto"/>
        <w:ind w:right="180"/>
        <w:jc w:val="both"/>
        <w:rPr>
          <w:rFonts w:ascii="Arial" w:eastAsia="Arial" w:hAnsi="Arial" w:cs="Arial"/>
        </w:rPr>
      </w:pPr>
      <w:r w:rsidRPr="00D4771D">
        <w:rPr>
          <w:rFonts w:ascii="Arial" w:eastAsia="Arial" w:hAnsi="Arial" w:cs="Arial"/>
        </w:rPr>
        <w:t xml:space="preserve">both the President and the Vice President, a member elected by the other members present at </w:t>
      </w:r>
      <w:r>
        <w:rPr>
          <w:rFonts w:ascii="Arial" w:eastAsia="Arial" w:hAnsi="Arial" w:cs="Arial"/>
        </w:rPr>
        <w:t>that</w:t>
      </w:r>
      <w:r w:rsidRPr="00D4771D">
        <w:rPr>
          <w:rFonts w:ascii="Arial" w:eastAsia="Arial" w:hAnsi="Arial" w:cs="Arial"/>
        </w:rPr>
        <w:t xml:space="preserve"> meeting,</w:t>
      </w:r>
      <w:r>
        <w:rPr>
          <w:rFonts w:ascii="Arial" w:eastAsia="Arial" w:hAnsi="Arial" w:cs="Arial"/>
        </w:rPr>
        <w:t xml:space="preserve"> must preside at that</w:t>
      </w:r>
      <w:r w:rsidRPr="00D4771D">
        <w:rPr>
          <w:rFonts w:ascii="Arial" w:eastAsia="Arial" w:hAnsi="Arial" w:cs="Arial"/>
        </w:rPr>
        <w:t xml:space="preserve"> </w:t>
      </w:r>
      <w:r>
        <w:rPr>
          <w:rFonts w:ascii="Arial" w:eastAsia="Arial" w:hAnsi="Arial" w:cs="Arial"/>
        </w:rPr>
        <w:t>meeting.</w:t>
      </w:r>
    </w:p>
    <w:p w14:paraId="22E70572" w14:textId="77777777" w:rsidR="00D94A37" w:rsidRDefault="00D94A37" w:rsidP="00D94A37">
      <w:pPr>
        <w:pStyle w:val="ListParagraph"/>
        <w:rPr>
          <w:rFonts w:ascii="Arial" w:eastAsia="Arial" w:hAnsi="Arial" w:cs="Arial"/>
        </w:rPr>
      </w:pPr>
    </w:p>
    <w:p w14:paraId="13C8B1A5" w14:textId="77777777" w:rsidR="00D94A37" w:rsidRDefault="00D94A37" w:rsidP="00D94A37">
      <w:pPr>
        <w:tabs>
          <w:tab w:val="left" w:pos="1061"/>
        </w:tabs>
        <w:spacing w:line="236" w:lineRule="auto"/>
        <w:ind w:right="180"/>
        <w:jc w:val="both"/>
        <w:rPr>
          <w:rFonts w:ascii="Arial" w:eastAsia="Arial" w:hAnsi="Arial" w:cs="Arial"/>
          <w:b/>
        </w:rPr>
      </w:pPr>
      <w:r w:rsidRPr="00D94A37">
        <w:rPr>
          <w:rFonts w:ascii="Arial" w:eastAsia="Arial" w:hAnsi="Arial" w:cs="Arial"/>
          <w:b/>
        </w:rPr>
        <w:t>13. Secretary</w:t>
      </w:r>
    </w:p>
    <w:p w14:paraId="1553C882" w14:textId="77777777" w:rsidR="00D94A37" w:rsidRPr="00D4771D" w:rsidRDefault="00D94A37" w:rsidP="00D94A37">
      <w:pPr>
        <w:tabs>
          <w:tab w:val="left" w:pos="1061"/>
        </w:tabs>
        <w:spacing w:line="236" w:lineRule="auto"/>
        <w:ind w:right="180"/>
        <w:jc w:val="both"/>
        <w:rPr>
          <w:rFonts w:ascii="Arial" w:eastAsia="Arial" w:hAnsi="Arial" w:cs="Arial"/>
          <w:b/>
        </w:rPr>
      </w:pPr>
    </w:p>
    <w:p w14:paraId="4A3FD43B" w14:textId="77777777" w:rsidR="00D94A37" w:rsidRPr="00D94A37" w:rsidRDefault="00D94A37" w:rsidP="00D94A37">
      <w:pPr>
        <w:tabs>
          <w:tab w:val="left" w:pos="320"/>
        </w:tabs>
        <w:spacing w:line="239" w:lineRule="auto"/>
        <w:jc w:val="both"/>
        <w:rPr>
          <w:rFonts w:ascii="Arial" w:eastAsia="Arial" w:hAnsi="Arial" w:cs="Arial"/>
          <w:b/>
          <w:bCs/>
        </w:rPr>
      </w:pPr>
      <w:r w:rsidRPr="00D94A37">
        <w:rPr>
          <w:rFonts w:ascii="Arial" w:eastAsia="Arial" w:hAnsi="Arial" w:cs="Arial"/>
        </w:rPr>
        <w:t>The Secretary must-</w:t>
      </w:r>
    </w:p>
    <w:p w14:paraId="0DBDAD55" w14:textId="77777777" w:rsidR="00D94A37" w:rsidRPr="00D94A37" w:rsidRDefault="00D94A37" w:rsidP="00D94A37">
      <w:pPr>
        <w:spacing w:line="64" w:lineRule="exact"/>
        <w:rPr>
          <w:rFonts w:ascii="Arial" w:eastAsia="Arial" w:hAnsi="Arial" w:cs="Arial"/>
          <w:b/>
          <w:bCs/>
        </w:rPr>
      </w:pPr>
    </w:p>
    <w:p w14:paraId="40AF5DCF" w14:textId="77777777" w:rsidR="00D94A37" w:rsidRPr="00292ED9" w:rsidRDefault="00586AED" w:rsidP="00586AED">
      <w:pPr>
        <w:pStyle w:val="ListParagraph"/>
        <w:numPr>
          <w:ilvl w:val="1"/>
          <w:numId w:val="21"/>
        </w:numPr>
        <w:tabs>
          <w:tab w:val="left" w:pos="1040"/>
        </w:tabs>
        <w:spacing w:line="239" w:lineRule="auto"/>
        <w:rPr>
          <w:rFonts w:ascii="Arial" w:eastAsia="Arial" w:hAnsi="Arial" w:cs="Arial"/>
        </w:rPr>
      </w:pPr>
      <w:r>
        <w:rPr>
          <w:rFonts w:ascii="Arial" w:eastAsia="Arial" w:hAnsi="Arial" w:cs="Arial"/>
        </w:rPr>
        <w:t>c</w:t>
      </w:r>
      <w:r w:rsidR="00D94A37" w:rsidRPr="00292ED9">
        <w:rPr>
          <w:rFonts w:ascii="Arial" w:eastAsia="Arial" w:hAnsi="Arial" w:cs="Arial"/>
        </w:rPr>
        <w:t>o-ordinate the correspondence of the Association;</w:t>
      </w:r>
    </w:p>
    <w:p w14:paraId="22AEB66D" w14:textId="77777777" w:rsidR="00D94A37" w:rsidRPr="00D94A37" w:rsidRDefault="00D94A37" w:rsidP="00292ED9">
      <w:pPr>
        <w:spacing w:line="68" w:lineRule="exact"/>
        <w:rPr>
          <w:rFonts w:ascii="Arial" w:eastAsia="Arial" w:hAnsi="Arial" w:cs="Arial"/>
        </w:rPr>
      </w:pPr>
    </w:p>
    <w:p w14:paraId="2399407A" w14:textId="77777777" w:rsidR="00D94A37" w:rsidRPr="00292ED9" w:rsidRDefault="00586AED" w:rsidP="00292ED9">
      <w:pPr>
        <w:pStyle w:val="ListParagraph"/>
        <w:numPr>
          <w:ilvl w:val="1"/>
          <w:numId w:val="21"/>
        </w:numPr>
        <w:tabs>
          <w:tab w:val="left" w:pos="1051"/>
        </w:tabs>
        <w:spacing w:line="236" w:lineRule="auto"/>
        <w:ind w:right="440"/>
        <w:rPr>
          <w:rFonts w:ascii="Arial" w:eastAsia="Arial" w:hAnsi="Arial" w:cs="Arial"/>
        </w:rPr>
      </w:pPr>
      <w:r>
        <w:rPr>
          <w:rFonts w:ascii="Arial" w:eastAsia="Arial" w:hAnsi="Arial" w:cs="Arial"/>
        </w:rPr>
        <w:t xml:space="preserve"> k</w:t>
      </w:r>
      <w:r w:rsidR="00D94A37" w:rsidRPr="00292ED9">
        <w:rPr>
          <w:rFonts w:ascii="Arial" w:eastAsia="Arial" w:hAnsi="Arial" w:cs="Arial"/>
        </w:rPr>
        <w:t>eep full and correct minutes of the proceedings of the Committee and of the Association;</w:t>
      </w:r>
    </w:p>
    <w:p w14:paraId="494B49BC" w14:textId="77777777" w:rsidR="00D94A37" w:rsidRPr="00D94A37" w:rsidRDefault="00D94A37" w:rsidP="00292ED9">
      <w:pPr>
        <w:spacing w:line="62" w:lineRule="exact"/>
        <w:rPr>
          <w:rFonts w:ascii="Arial" w:eastAsia="Arial" w:hAnsi="Arial" w:cs="Arial"/>
        </w:rPr>
      </w:pPr>
    </w:p>
    <w:p w14:paraId="68587AB9" w14:textId="77777777" w:rsidR="00D94A37" w:rsidRPr="00292ED9" w:rsidRDefault="00D94A37" w:rsidP="00292ED9">
      <w:pPr>
        <w:pStyle w:val="ListParagraph"/>
        <w:numPr>
          <w:ilvl w:val="1"/>
          <w:numId w:val="21"/>
        </w:numPr>
        <w:tabs>
          <w:tab w:val="left" w:pos="1040"/>
        </w:tabs>
        <w:spacing w:line="239" w:lineRule="auto"/>
        <w:rPr>
          <w:rFonts w:ascii="Arial" w:eastAsia="Arial" w:hAnsi="Arial" w:cs="Arial"/>
        </w:rPr>
      </w:pPr>
      <w:r w:rsidRPr="00292ED9">
        <w:rPr>
          <w:rFonts w:ascii="Arial" w:eastAsia="Arial" w:hAnsi="Arial" w:cs="Arial"/>
        </w:rPr>
        <w:t>comply on behalf of the Association with-</w:t>
      </w:r>
    </w:p>
    <w:p w14:paraId="25690BB6" w14:textId="77777777" w:rsidR="00D94A37" w:rsidRPr="00D94A37" w:rsidRDefault="00D94A37" w:rsidP="00D94A37">
      <w:pPr>
        <w:spacing w:line="69" w:lineRule="exact"/>
        <w:rPr>
          <w:rFonts w:ascii="Arial" w:eastAsia="Arial" w:hAnsi="Arial" w:cs="Arial"/>
        </w:rPr>
      </w:pPr>
    </w:p>
    <w:p w14:paraId="49F30C4C" w14:textId="77777777" w:rsidR="00D94A37" w:rsidRPr="00D94A37" w:rsidRDefault="00D94A37" w:rsidP="00D94A37">
      <w:pPr>
        <w:tabs>
          <w:tab w:val="left" w:pos="1709"/>
        </w:tabs>
        <w:spacing w:line="236" w:lineRule="auto"/>
        <w:ind w:right="440"/>
        <w:jc w:val="both"/>
        <w:rPr>
          <w:rFonts w:ascii="Arial" w:eastAsia="Arial" w:hAnsi="Arial" w:cs="Arial"/>
        </w:rPr>
      </w:pPr>
      <w:r w:rsidRPr="00D94A37">
        <w:rPr>
          <w:rFonts w:ascii="Arial" w:eastAsia="Arial" w:hAnsi="Arial" w:cs="Arial"/>
        </w:rPr>
        <w:t>(</w:t>
      </w:r>
      <w:proofErr w:type="spellStart"/>
      <w:r w:rsidRPr="00D94A37">
        <w:rPr>
          <w:rFonts w:ascii="Arial" w:eastAsia="Arial" w:hAnsi="Arial" w:cs="Arial"/>
        </w:rPr>
        <w:t>i</w:t>
      </w:r>
      <w:proofErr w:type="spellEnd"/>
      <w:r>
        <w:rPr>
          <w:rFonts w:ascii="Arial" w:eastAsia="Arial" w:hAnsi="Arial" w:cs="Arial"/>
        </w:rPr>
        <w:t xml:space="preserve">) </w:t>
      </w:r>
      <w:r w:rsidRPr="00D94A37">
        <w:rPr>
          <w:rFonts w:ascii="Arial" w:eastAsia="Arial" w:hAnsi="Arial" w:cs="Arial"/>
        </w:rPr>
        <w:t>the Act with respect to the register of members of the Association, as referred to in rule 7;</w:t>
      </w:r>
    </w:p>
    <w:p w14:paraId="0C2BAEE2" w14:textId="77777777" w:rsidR="00D94A37" w:rsidRDefault="00D94A37" w:rsidP="00D94A37">
      <w:pPr>
        <w:tabs>
          <w:tab w:val="left" w:pos="1769"/>
        </w:tabs>
        <w:spacing w:line="239" w:lineRule="auto"/>
        <w:jc w:val="both"/>
        <w:rPr>
          <w:rFonts w:ascii="Arial" w:eastAsia="Arial" w:hAnsi="Arial" w:cs="Arial"/>
        </w:rPr>
      </w:pPr>
      <w:r>
        <w:rPr>
          <w:rFonts w:ascii="Arial" w:eastAsia="Arial" w:hAnsi="Arial" w:cs="Arial"/>
        </w:rPr>
        <w:t>(ii)</w:t>
      </w:r>
      <w:r w:rsidRPr="00D94A37">
        <w:rPr>
          <w:rFonts w:ascii="Arial" w:eastAsia="Arial" w:hAnsi="Arial" w:cs="Arial"/>
        </w:rPr>
        <w:t xml:space="preserve"> the Act by keeping and maintaining in an up to date condition the rules of the Association and, upon the request of a member of the Association, must make available those rules for the inspection of the member and the member may make a copy of or take an extract from the rules but will have no right to remove the rules for that purpose; and</w:t>
      </w:r>
    </w:p>
    <w:p w14:paraId="02E0BD77" w14:textId="77777777" w:rsidR="00292ED9" w:rsidRPr="00292ED9" w:rsidRDefault="00292ED9" w:rsidP="00292ED9">
      <w:pPr>
        <w:tabs>
          <w:tab w:val="left" w:pos="1769"/>
        </w:tabs>
        <w:spacing w:line="239" w:lineRule="auto"/>
        <w:jc w:val="both"/>
        <w:rPr>
          <w:rFonts w:ascii="Arial" w:eastAsia="Arial" w:hAnsi="Arial" w:cs="Arial"/>
        </w:rPr>
      </w:pPr>
      <w:r w:rsidRPr="00292ED9">
        <w:rPr>
          <w:rFonts w:ascii="Arial" w:eastAsia="Arial" w:hAnsi="Arial" w:cs="Arial"/>
        </w:rPr>
        <w:t>(iii</w:t>
      </w:r>
      <w:r>
        <w:rPr>
          <w:rFonts w:ascii="Arial" w:eastAsia="Arial" w:hAnsi="Arial" w:cs="Arial"/>
        </w:rPr>
        <w:t xml:space="preserve">) </w:t>
      </w:r>
      <w:r w:rsidRPr="00292ED9">
        <w:rPr>
          <w:rFonts w:ascii="Arial" w:eastAsia="Arial" w:hAnsi="Arial" w:cs="Arial"/>
        </w:rPr>
        <w:t>the Act by maintaining a record of –</w:t>
      </w:r>
    </w:p>
    <w:p w14:paraId="02D13BE7" w14:textId="77777777" w:rsidR="00292ED9" w:rsidRPr="00292ED9" w:rsidRDefault="00292ED9" w:rsidP="00292ED9">
      <w:pPr>
        <w:tabs>
          <w:tab w:val="left" w:pos="2606"/>
        </w:tabs>
        <w:spacing w:line="238" w:lineRule="auto"/>
        <w:ind w:left="398"/>
        <w:rPr>
          <w:rFonts w:ascii="Arial" w:eastAsia="Arial" w:hAnsi="Arial" w:cs="Arial"/>
        </w:rPr>
      </w:pPr>
      <w:r>
        <w:rPr>
          <w:rFonts w:eastAsia="Arial"/>
        </w:rPr>
        <w:t xml:space="preserve">(A)  </w:t>
      </w:r>
      <w:r w:rsidRPr="00292ED9">
        <w:rPr>
          <w:rFonts w:ascii="Arial" w:eastAsia="Arial" w:hAnsi="Arial" w:cs="Arial"/>
        </w:rPr>
        <w:t>the names and residential or postal addresses of the persons who hold the offices of the Association provided for by these rules, including all offices held by the persons who constitute the Committee and persons who are authorised to use the common seal of the Association under rule 22; and</w:t>
      </w:r>
    </w:p>
    <w:p w14:paraId="2FF3ACD7" w14:textId="77777777" w:rsidR="00292ED9" w:rsidRPr="00292ED9" w:rsidRDefault="00292ED9" w:rsidP="00292ED9">
      <w:pPr>
        <w:spacing w:line="68" w:lineRule="exact"/>
        <w:ind w:left="397"/>
        <w:rPr>
          <w:rFonts w:ascii="Arial" w:eastAsia="Arial" w:hAnsi="Arial" w:cs="Arial"/>
        </w:rPr>
      </w:pPr>
    </w:p>
    <w:p w14:paraId="323A8D1E" w14:textId="77777777" w:rsidR="00292ED9" w:rsidRPr="00292ED9" w:rsidRDefault="00292ED9" w:rsidP="00292ED9">
      <w:pPr>
        <w:tabs>
          <w:tab w:val="left" w:pos="2597"/>
        </w:tabs>
        <w:spacing w:line="237" w:lineRule="auto"/>
        <w:rPr>
          <w:rFonts w:ascii="Arial" w:eastAsia="Arial" w:hAnsi="Arial" w:cs="Arial"/>
        </w:rPr>
      </w:pPr>
      <w:r>
        <w:rPr>
          <w:rFonts w:ascii="Arial" w:eastAsia="Arial" w:hAnsi="Arial" w:cs="Arial"/>
        </w:rPr>
        <w:t xml:space="preserve">     (B) </w:t>
      </w:r>
      <w:r w:rsidRPr="00292ED9">
        <w:rPr>
          <w:rFonts w:ascii="Arial" w:eastAsia="Arial" w:hAnsi="Arial" w:cs="Arial"/>
        </w:rPr>
        <w:t xml:space="preserve">the names and residential or postal addresses of any persons who are appointed or act as </w:t>
      </w:r>
      <w:r>
        <w:rPr>
          <w:rFonts w:ascii="Arial" w:eastAsia="Arial" w:hAnsi="Arial" w:cs="Arial"/>
        </w:rPr>
        <w:t xml:space="preserve">   </w:t>
      </w:r>
      <w:r w:rsidRPr="00292ED9">
        <w:rPr>
          <w:rFonts w:ascii="Arial" w:eastAsia="Arial" w:hAnsi="Arial" w:cs="Arial"/>
        </w:rPr>
        <w:t>trustees on behalf of the Association,</w:t>
      </w:r>
    </w:p>
    <w:p w14:paraId="0B448202" w14:textId="77777777" w:rsidR="00292ED9" w:rsidRPr="00292ED9" w:rsidRDefault="00292ED9" w:rsidP="00292ED9">
      <w:pPr>
        <w:spacing w:line="69" w:lineRule="exact"/>
        <w:ind w:left="397"/>
        <w:rPr>
          <w:sz w:val="20"/>
          <w:szCs w:val="20"/>
        </w:rPr>
      </w:pPr>
    </w:p>
    <w:p w14:paraId="5E3C2C7D" w14:textId="77777777" w:rsidR="00292ED9" w:rsidRPr="00292ED9" w:rsidRDefault="00292ED9" w:rsidP="00292ED9">
      <w:pPr>
        <w:spacing w:line="238" w:lineRule="auto"/>
        <w:ind w:left="397" w:right="440"/>
        <w:rPr>
          <w:sz w:val="20"/>
          <w:szCs w:val="20"/>
        </w:rPr>
      </w:pPr>
      <w:r w:rsidRPr="00292ED9">
        <w:rPr>
          <w:rFonts w:ascii="Arial" w:eastAsia="Arial" w:hAnsi="Arial" w:cs="Arial"/>
        </w:rPr>
        <w:t>and the Secretary must, upon the request of a member of the Association, make available the record for the inspection of the member and the member may make a copy of or take an extract from the record but will have no right to remove the record for that purpose</w:t>
      </w:r>
    </w:p>
    <w:p w14:paraId="4583A63B" w14:textId="77777777" w:rsidR="00292ED9" w:rsidRPr="00292ED9" w:rsidRDefault="00292ED9" w:rsidP="00292ED9">
      <w:pPr>
        <w:spacing w:line="69" w:lineRule="exact"/>
        <w:rPr>
          <w:sz w:val="20"/>
          <w:szCs w:val="20"/>
        </w:rPr>
      </w:pPr>
    </w:p>
    <w:p w14:paraId="668CF1B5" w14:textId="77777777" w:rsidR="00292ED9" w:rsidRPr="00292ED9" w:rsidRDefault="00292ED9" w:rsidP="00292ED9">
      <w:pPr>
        <w:numPr>
          <w:ilvl w:val="0"/>
          <w:numId w:val="22"/>
        </w:numPr>
        <w:tabs>
          <w:tab w:val="left" w:pos="1104"/>
        </w:tabs>
        <w:spacing w:line="238" w:lineRule="auto"/>
        <w:ind w:right="420"/>
        <w:jc w:val="both"/>
        <w:rPr>
          <w:rFonts w:ascii="Arial" w:eastAsia="Arial" w:hAnsi="Arial" w:cs="Arial"/>
        </w:rPr>
      </w:pPr>
      <w:r w:rsidRPr="00292ED9">
        <w:rPr>
          <w:rFonts w:ascii="Arial" w:eastAsia="Arial" w:hAnsi="Arial" w:cs="Arial"/>
        </w:rPr>
        <w:t xml:space="preserve">unless the members resolve otherwise at a general meeting, have custody of all books, documents, records and registers of the Association, including those referred to in </w:t>
      </w:r>
      <w:r w:rsidRPr="00292ED9">
        <w:rPr>
          <w:rFonts w:ascii="Arial" w:eastAsia="Arial" w:hAnsi="Arial" w:cs="Arial"/>
        </w:rPr>
        <w:lastRenderedPageBreak/>
        <w:t>paragraph (c) but other than those required by rule 13 to be kept and maintained by, or in the custody of, the Treasurer; and</w:t>
      </w:r>
    </w:p>
    <w:p w14:paraId="4821A982" w14:textId="77777777" w:rsidR="00292ED9" w:rsidRPr="00292ED9" w:rsidRDefault="00292ED9" w:rsidP="00292ED9">
      <w:pPr>
        <w:spacing w:line="70" w:lineRule="exact"/>
        <w:rPr>
          <w:rFonts w:ascii="Arial" w:eastAsia="Arial" w:hAnsi="Arial" w:cs="Arial"/>
        </w:rPr>
      </w:pPr>
    </w:p>
    <w:p w14:paraId="4E70CAA0" w14:textId="77777777" w:rsidR="00292ED9" w:rsidRPr="00292ED9" w:rsidRDefault="00292ED9" w:rsidP="00292ED9">
      <w:pPr>
        <w:numPr>
          <w:ilvl w:val="0"/>
          <w:numId w:val="22"/>
        </w:numPr>
        <w:tabs>
          <w:tab w:val="left" w:pos="1116"/>
        </w:tabs>
        <w:spacing w:line="237" w:lineRule="auto"/>
        <w:ind w:right="420"/>
        <w:jc w:val="both"/>
        <w:rPr>
          <w:rFonts w:ascii="Arial" w:eastAsia="Arial" w:hAnsi="Arial" w:cs="Arial"/>
        </w:rPr>
      </w:pPr>
      <w:r w:rsidRPr="00292ED9">
        <w:rPr>
          <w:rFonts w:ascii="Arial" w:eastAsia="Arial" w:hAnsi="Arial" w:cs="Arial"/>
        </w:rPr>
        <w:t>perform such other duties as are imposed by these rules on the Secretary.</w:t>
      </w:r>
    </w:p>
    <w:p w14:paraId="581A3344" w14:textId="77777777" w:rsidR="00292ED9" w:rsidRPr="00292ED9" w:rsidRDefault="00292ED9" w:rsidP="00292ED9">
      <w:pPr>
        <w:rPr>
          <w:rFonts w:eastAsia="Arial"/>
        </w:rPr>
      </w:pPr>
    </w:p>
    <w:p w14:paraId="002D9B10" w14:textId="77777777" w:rsidR="00D94A37" w:rsidRPr="00D94A37" w:rsidRDefault="00D94A37" w:rsidP="00D94A37">
      <w:pPr>
        <w:pStyle w:val="ListParagraph"/>
        <w:tabs>
          <w:tab w:val="left" w:pos="1709"/>
        </w:tabs>
        <w:spacing w:line="236" w:lineRule="auto"/>
        <w:ind w:right="440"/>
        <w:jc w:val="both"/>
        <w:rPr>
          <w:rFonts w:ascii="Arial" w:eastAsia="Arial" w:hAnsi="Arial" w:cs="Arial"/>
        </w:rPr>
      </w:pPr>
    </w:p>
    <w:p w14:paraId="70A262BE" w14:textId="77777777" w:rsidR="00D94A37" w:rsidRPr="00D94A37" w:rsidRDefault="00D94A37" w:rsidP="00D94A37">
      <w:pPr>
        <w:spacing w:line="66" w:lineRule="exact"/>
        <w:rPr>
          <w:rFonts w:ascii="Arial" w:eastAsia="Arial" w:hAnsi="Arial" w:cs="Arial"/>
        </w:rPr>
      </w:pPr>
    </w:p>
    <w:p w14:paraId="20B2FA21" w14:textId="77777777" w:rsidR="000665C4" w:rsidRDefault="000665C4" w:rsidP="000665C4">
      <w:pPr>
        <w:rPr>
          <w:rFonts w:ascii="Trebuchet MS" w:eastAsia="Trebuchet MS" w:hAnsi="Trebuchet MS" w:cs="Trebuchet MS"/>
          <w:b/>
          <w:bCs/>
          <w:sz w:val="24"/>
          <w:szCs w:val="24"/>
        </w:rPr>
      </w:pPr>
      <w:r>
        <w:rPr>
          <w:rFonts w:ascii="Trebuchet MS" w:eastAsia="Trebuchet MS" w:hAnsi="Trebuchet MS" w:cs="Trebuchet MS"/>
          <w:b/>
          <w:bCs/>
          <w:sz w:val="24"/>
          <w:szCs w:val="24"/>
        </w:rPr>
        <w:t>14.</w:t>
      </w:r>
      <w:r w:rsidRPr="000665C4">
        <w:rPr>
          <w:rFonts w:ascii="Trebuchet MS" w:eastAsia="Trebuchet MS" w:hAnsi="Trebuchet MS" w:cs="Trebuchet MS"/>
          <w:b/>
          <w:bCs/>
          <w:sz w:val="24"/>
          <w:szCs w:val="24"/>
        </w:rPr>
        <w:t>Treasurer</w:t>
      </w:r>
    </w:p>
    <w:p w14:paraId="0D328375" w14:textId="77777777" w:rsidR="00D81197" w:rsidRPr="00D81197" w:rsidRDefault="00D81197" w:rsidP="00D81197">
      <w:pPr>
        <w:spacing w:line="86" w:lineRule="exact"/>
        <w:rPr>
          <w:sz w:val="20"/>
          <w:szCs w:val="20"/>
        </w:rPr>
      </w:pPr>
    </w:p>
    <w:p w14:paraId="65E9CD35" w14:textId="77777777" w:rsidR="00D81197" w:rsidRDefault="00D81197" w:rsidP="00D81197">
      <w:pPr>
        <w:tabs>
          <w:tab w:val="left" w:pos="380"/>
        </w:tabs>
        <w:jc w:val="both"/>
        <w:rPr>
          <w:rFonts w:ascii="Arial" w:eastAsia="Arial" w:hAnsi="Arial" w:cs="Arial"/>
          <w:b/>
          <w:bCs/>
        </w:rPr>
      </w:pPr>
      <w:r>
        <w:rPr>
          <w:rFonts w:ascii="Arial" w:eastAsia="Arial" w:hAnsi="Arial" w:cs="Arial"/>
        </w:rPr>
        <w:t>The Treasurer must-</w:t>
      </w:r>
    </w:p>
    <w:p w14:paraId="557262D0" w14:textId="77777777" w:rsidR="00D81197" w:rsidRDefault="00D81197" w:rsidP="00D81197">
      <w:pPr>
        <w:spacing w:line="69" w:lineRule="exact"/>
        <w:rPr>
          <w:rFonts w:ascii="Arial" w:eastAsia="Arial" w:hAnsi="Arial" w:cs="Arial"/>
          <w:b/>
          <w:bCs/>
        </w:rPr>
      </w:pPr>
    </w:p>
    <w:p w14:paraId="2045A95F" w14:textId="77777777" w:rsidR="00D81197" w:rsidRDefault="00D81197" w:rsidP="00D81197">
      <w:pPr>
        <w:numPr>
          <w:ilvl w:val="1"/>
          <w:numId w:val="23"/>
        </w:numPr>
        <w:tabs>
          <w:tab w:val="left" w:pos="1140"/>
        </w:tabs>
        <w:spacing w:line="237" w:lineRule="auto"/>
        <w:ind w:left="1140" w:right="440" w:hanging="432"/>
        <w:jc w:val="both"/>
        <w:rPr>
          <w:rFonts w:ascii="Arial" w:eastAsia="Arial" w:hAnsi="Arial" w:cs="Arial"/>
        </w:rPr>
      </w:pPr>
      <w:r>
        <w:rPr>
          <w:rFonts w:ascii="Arial" w:eastAsia="Arial" w:hAnsi="Arial" w:cs="Arial"/>
        </w:rPr>
        <w:t>be responsible for the receipt of all moneys paid to or received by, or by him or her on behalf of, the Association and must issue receipts for those moneys in the name of the Association;</w:t>
      </w:r>
    </w:p>
    <w:p w14:paraId="2B7F52E4" w14:textId="77777777" w:rsidR="00D81197" w:rsidRDefault="00D81197" w:rsidP="00D81197">
      <w:pPr>
        <w:spacing w:line="74" w:lineRule="exact"/>
        <w:rPr>
          <w:rFonts w:ascii="Arial" w:eastAsia="Arial" w:hAnsi="Arial" w:cs="Arial"/>
        </w:rPr>
      </w:pPr>
    </w:p>
    <w:p w14:paraId="4E9BC334" w14:textId="77777777" w:rsidR="00D81197" w:rsidRDefault="00D81197" w:rsidP="00D81197">
      <w:pPr>
        <w:numPr>
          <w:ilvl w:val="1"/>
          <w:numId w:val="23"/>
        </w:numPr>
        <w:tabs>
          <w:tab w:val="left" w:pos="1140"/>
        </w:tabs>
        <w:spacing w:line="237" w:lineRule="auto"/>
        <w:ind w:left="1140" w:right="440" w:hanging="432"/>
        <w:jc w:val="both"/>
        <w:rPr>
          <w:rFonts w:ascii="Arial" w:eastAsia="Arial" w:hAnsi="Arial" w:cs="Arial"/>
        </w:rPr>
      </w:pPr>
      <w:r>
        <w:rPr>
          <w:rFonts w:ascii="Arial" w:eastAsia="Arial" w:hAnsi="Arial" w:cs="Arial"/>
        </w:rPr>
        <w:t>pay all moneys referred to in paragraph (a) into such account or accounts of the Association as the Committee may from time to time direct;</w:t>
      </w:r>
    </w:p>
    <w:p w14:paraId="489C7B94" w14:textId="77777777" w:rsidR="00D81197" w:rsidRDefault="00D81197" w:rsidP="00D81197">
      <w:pPr>
        <w:spacing w:line="66" w:lineRule="exact"/>
        <w:rPr>
          <w:rFonts w:ascii="Arial" w:eastAsia="Arial" w:hAnsi="Arial" w:cs="Arial"/>
        </w:rPr>
      </w:pPr>
    </w:p>
    <w:p w14:paraId="363DC6DD" w14:textId="77777777" w:rsidR="00D81197" w:rsidRPr="00A26E11" w:rsidRDefault="00D81197" w:rsidP="00D81197">
      <w:pPr>
        <w:numPr>
          <w:ilvl w:val="1"/>
          <w:numId w:val="23"/>
        </w:numPr>
        <w:tabs>
          <w:tab w:val="left" w:pos="1140"/>
        </w:tabs>
        <w:spacing w:line="248" w:lineRule="exact"/>
        <w:ind w:left="1140" w:right="440" w:hanging="432"/>
        <w:jc w:val="both"/>
        <w:rPr>
          <w:sz w:val="20"/>
          <w:szCs w:val="20"/>
        </w:rPr>
      </w:pPr>
      <w:r w:rsidRPr="00A26E11">
        <w:rPr>
          <w:rFonts w:ascii="Arial" w:eastAsia="Arial" w:hAnsi="Arial" w:cs="Arial"/>
        </w:rPr>
        <w:t xml:space="preserve">make payments from the funds of the Association with the authority of a general meeting or of the Committee and in so doing ensure that all cheques are signed by at least two </w:t>
      </w:r>
      <w:bookmarkStart w:id="4" w:name="page8"/>
      <w:bookmarkEnd w:id="4"/>
      <w:r>
        <w:rPr>
          <w:rFonts w:ascii="Calibri" w:eastAsia="Calibri" w:hAnsi="Calibri" w:cs="Calibri"/>
          <w:i/>
          <w:iCs/>
          <w:noProof/>
          <w:sz w:val="18"/>
          <w:szCs w:val="18"/>
        </w:rPr>
        <w:drawing>
          <wp:anchor distT="0" distB="0" distL="114300" distR="114300" simplePos="0" relativeHeight="251663360" behindDoc="1" locked="0" layoutInCell="0" allowOverlap="1" wp14:anchorId="20CD881D" wp14:editId="07EB84CC">
            <wp:simplePos x="0" y="0"/>
            <wp:positionH relativeFrom="page">
              <wp:posOffset>3726180</wp:posOffset>
            </wp:positionH>
            <wp:positionV relativeFrom="page">
              <wp:posOffset>0</wp:posOffset>
            </wp:positionV>
            <wp:extent cx="261620" cy="584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61620" cy="58420"/>
                    </a:xfrm>
                    <a:prstGeom prst="rect">
                      <a:avLst/>
                    </a:prstGeom>
                    <a:noFill/>
                  </pic:spPr>
                </pic:pic>
              </a:graphicData>
            </a:graphic>
          </wp:anchor>
        </w:drawing>
      </w:r>
      <w:r w:rsidRPr="00A26E11">
        <w:rPr>
          <w:rFonts w:ascii="Arial" w:eastAsia="Arial" w:hAnsi="Arial" w:cs="Arial"/>
        </w:rPr>
        <w:t xml:space="preserve">Committee members authorised as bank signatories. </w:t>
      </w:r>
    </w:p>
    <w:p w14:paraId="7B02EDEA" w14:textId="77777777" w:rsidR="00D81197" w:rsidRDefault="00D81197" w:rsidP="00D81197">
      <w:pPr>
        <w:spacing w:line="67" w:lineRule="exact"/>
        <w:rPr>
          <w:sz w:val="20"/>
          <w:szCs w:val="20"/>
        </w:rPr>
      </w:pPr>
    </w:p>
    <w:p w14:paraId="3A6E1DD9" w14:textId="77777777" w:rsidR="00D81197" w:rsidRDefault="00D81197" w:rsidP="00D81197">
      <w:pPr>
        <w:numPr>
          <w:ilvl w:val="0"/>
          <w:numId w:val="24"/>
        </w:numPr>
        <w:tabs>
          <w:tab w:val="left" w:pos="1140"/>
        </w:tabs>
        <w:spacing w:line="237" w:lineRule="auto"/>
        <w:ind w:left="1140" w:right="440" w:hanging="432"/>
        <w:jc w:val="both"/>
        <w:rPr>
          <w:rFonts w:ascii="Arial" w:eastAsia="Arial" w:hAnsi="Arial" w:cs="Arial"/>
        </w:rPr>
      </w:pPr>
      <w:r>
        <w:rPr>
          <w:rFonts w:ascii="Arial" w:eastAsia="Arial" w:hAnsi="Arial" w:cs="Arial"/>
        </w:rPr>
        <w:t>comply on behalf of the Association with the Act with respect to the accounting records of the Association by-</w:t>
      </w:r>
    </w:p>
    <w:p w14:paraId="2D7BE0C7" w14:textId="77777777" w:rsidR="00D81197" w:rsidRDefault="00D81197" w:rsidP="00D81197">
      <w:pPr>
        <w:spacing w:line="66" w:lineRule="exact"/>
        <w:rPr>
          <w:rFonts w:ascii="Arial" w:eastAsia="Arial" w:hAnsi="Arial" w:cs="Arial"/>
        </w:rPr>
      </w:pPr>
    </w:p>
    <w:p w14:paraId="046B0F0F" w14:textId="77777777" w:rsidR="00D81197" w:rsidRDefault="00D81197" w:rsidP="00D81197">
      <w:pPr>
        <w:numPr>
          <w:ilvl w:val="2"/>
          <w:numId w:val="24"/>
        </w:numPr>
        <w:tabs>
          <w:tab w:val="left" w:pos="1705"/>
        </w:tabs>
        <w:spacing w:line="236" w:lineRule="auto"/>
        <w:ind w:left="1440"/>
        <w:jc w:val="both"/>
        <w:rPr>
          <w:rFonts w:ascii="Arial" w:eastAsia="Arial" w:hAnsi="Arial" w:cs="Arial"/>
        </w:rPr>
      </w:pPr>
      <w:r>
        <w:rPr>
          <w:rFonts w:ascii="Arial" w:eastAsia="Arial" w:hAnsi="Arial" w:cs="Arial"/>
        </w:rPr>
        <w:t>keeping such accounting records as correctly record and explain the financial transactions and financial position of the Association;</w:t>
      </w:r>
    </w:p>
    <w:p w14:paraId="1A2D60FB" w14:textId="77777777" w:rsidR="00D81197" w:rsidRDefault="00D81197" w:rsidP="00D81197">
      <w:pPr>
        <w:spacing w:line="68" w:lineRule="exact"/>
        <w:rPr>
          <w:rFonts w:ascii="Arial" w:eastAsia="Arial" w:hAnsi="Arial" w:cs="Arial"/>
        </w:rPr>
      </w:pPr>
    </w:p>
    <w:p w14:paraId="59EE4F4E" w14:textId="77777777" w:rsidR="00D81197" w:rsidRDefault="00D81197" w:rsidP="00D81197">
      <w:pPr>
        <w:numPr>
          <w:ilvl w:val="2"/>
          <w:numId w:val="24"/>
        </w:numPr>
        <w:tabs>
          <w:tab w:val="left" w:pos="1774"/>
        </w:tabs>
        <w:spacing w:line="237" w:lineRule="auto"/>
        <w:ind w:left="1440"/>
        <w:jc w:val="both"/>
        <w:rPr>
          <w:rFonts w:ascii="Arial" w:eastAsia="Arial" w:hAnsi="Arial" w:cs="Arial"/>
        </w:rPr>
      </w:pPr>
      <w:r>
        <w:rPr>
          <w:rFonts w:ascii="Arial" w:eastAsia="Arial" w:hAnsi="Arial" w:cs="Arial"/>
        </w:rPr>
        <w:t>keeping its accounting records in such manner as will enable true and fair accounts of the Association to be prepared from time to time;</w:t>
      </w:r>
    </w:p>
    <w:p w14:paraId="2665402D" w14:textId="77777777" w:rsidR="00D81197" w:rsidRDefault="00D81197" w:rsidP="00D81197">
      <w:pPr>
        <w:spacing w:line="66" w:lineRule="exact"/>
        <w:rPr>
          <w:rFonts w:ascii="Arial" w:eastAsia="Arial" w:hAnsi="Arial" w:cs="Arial"/>
        </w:rPr>
      </w:pPr>
    </w:p>
    <w:p w14:paraId="155BB3D9" w14:textId="77777777" w:rsidR="00D81197" w:rsidRDefault="00D81197" w:rsidP="00D81197">
      <w:pPr>
        <w:numPr>
          <w:ilvl w:val="2"/>
          <w:numId w:val="24"/>
        </w:numPr>
        <w:tabs>
          <w:tab w:val="left" w:pos="1817"/>
        </w:tabs>
        <w:spacing w:line="237" w:lineRule="auto"/>
        <w:ind w:left="1440"/>
        <w:jc w:val="both"/>
        <w:rPr>
          <w:rFonts w:ascii="Arial" w:eastAsia="Arial" w:hAnsi="Arial" w:cs="Arial"/>
        </w:rPr>
      </w:pPr>
      <w:r>
        <w:rPr>
          <w:rFonts w:ascii="Arial" w:eastAsia="Arial" w:hAnsi="Arial" w:cs="Arial"/>
        </w:rPr>
        <w:t>keeping its accounting records in such manner as will enable true and fair accounts of the Association to be conveniently and properly audited; and</w:t>
      </w:r>
    </w:p>
    <w:p w14:paraId="7A0F59D4" w14:textId="77777777" w:rsidR="00D81197" w:rsidRDefault="00D81197" w:rsidP="00D81197">
      <w:pPr>
        <w:spacing w:line="71" w:lineRule="exact"/>
        <w:rPr>
          <w:rFonts w:ascii="Arial" w:eastAsia="Arial" w:hAnsi="Arial" w:cs="Arial"/>
        </w:rPr>
      </w:pPr>
    </w:p>
    <w:p w14:paraId="39F61D97" w14:textId="77777777" w:rsidR="00D81197" w:rsidRDefault="00D81197" w:rsidP="00D81197">
      <w:pPr>
        <w:numPr>
          <w:ilvl w:val="2"/>
          <w:numId w:val="24"/>
        </w:numPr>
        <w:tabs>
          <w:tab w:val="left" w:pos="1873"/>
        </w:tabs>
        <w:spacing w:line="238" w:lineRule="auto"/>
        <w:ind w:left="1440"/>
        <w:jc w:val="both"/>
        <w:rPr>
          <w:rFonts w:ascii="Arial" w:eastAsia="Arial" w:hAnsi="Arial" w:cs="Arial"/>
        </w:rPr>
      </w:pPr>
      <w:r>
        <w:rPr>
          <w:rFonts w:ascii="Arial" w:eastAsia="Arial" w:hAnsi="Arial" w:cs="Arial"/>
        </w:rPr>
        <w:t>submitting to members at each annual general meeting of the Association accounts of the Association showing the financial position of the Association at the end of the immediately preceding financial year.</w:t>
      </w:r>
    </w:p>
    <w:p w14:paraId="31DA0232" w14:textId="77777777" w:rsidR="00D81197" w:rsidRDefault="00D81197" w:rsidP="00D81197">
      <w:pPr>
        <w:spacing w:line="71" w:lineRule="exact"/>
        <w:rPr>
          <w:rFonts w:ascii="Arial" w:eastAsia="Arial" w:hAnsi="Arial" w:cs="Arial"/>
        </w:rPr>
      </w:pPr>
    </w:p>
    <w:p w14:paraId="139317ED" w14:textId="77777777" w:rsidR="00D81197" w:rsidRDefault="00D81197" w:rsidP="00D81197">
      <w:pPr>
        <w:numPr>
          <w:ilvl w:val="0"/>
          <w:numId w:val="24"/>
        </w:numPr>
        <w:tabs>
          <w:tab w:val="left" w:pos="1140"/>
        </w:tabs>
        <w:spacing w:line="237" w:lineRule="auto"/>
        <w:ind w:left="1140" w:right="440" w:hanging="432"/>
        <w:jc w:val="both"/>
        <w:rPr>
          <w:rFonts w:ascii="Arial" w:eastAsia="Arial" w:hAnsi="Arial" w:cs="Arial"/>
        </w:rPr>
      </w:pPr>
      <w:r>
        <w:rPr>
          <w:rFonts w:ascii="Arial" w:eastAsia="Arial" w:hAnsi="Arial" w:cs="Arial"/>
        </w:rPr>
        <w:t>whenever directed to do so by the President, submit to the Committee a report, balance sheet or financial statement in accordance with that direction;</w:t>
      </w:r>
    </w:p>
    <w:p w14:paraId="0D0997D2" w14:textId="77777777" w:rsidR="00D81197" w:rsidRDefault="00D81197" w:rsidP="00D81197">
      <w:pPr>
        <w:spacing w:line="68" w:lineRule="exact"/>
        <w:rPr>
          <w:rFonts w:ascii="Arial" w:eastAsia="Arial" w:hAnsi="Arial" w:cs="Arial"/>
        </w:rPr>
      </w:pPr>
    </w:p>
    <w:p w14:paraId="44121A05" w14:textId="77777777" w:rsidR="00D81197" w:rsidRDefault="00D81197" w:rsidP="00D81197">
      <w:pPr>
        <w:numPr>
          <w:ilvl w:val="0"/>
          <w:numId w:val="24"/>
        </w:numPr>
        <w:tabs>
          <w:tab w:val="left" w:pos="1140"/>
        </w:tabs>
        <w:spacing w:line="238" w:lineRule="auto"/>
        <w:ind w:left="1140" w:right="440" w:hanging="432"/>
        <w:jc w:val="both"/>
        <w:rPr>
          <w:rFonts w:ascii="Arial" w:eastAsia="Arial" w:hAnsi="Arial" w:cs="Arial"/>
        </w:rPr>
      </w:pPr>
      <w:r>
        <w:rPr>
          <w:rFonts w:ascii="Arial" w:eastAsia="Arial" w:hAnsi="Arial" w:cs="Arial"/>
        </w:rPr>
        <w:t>unless the members resolve otherwise at a general meeting, have custody of all securities, books and documents of a financial nature and accounting records of the Association, including those referred to in paragraphs (d) and (e); and</w:t>
      </w:r>
    </w:p>
    <w:p w14:paraId="057D1DA4" w14:textId="77777777" w:rsidR="00D81197" w:rsidRDefault="00D81197" w:rsidP="00D81197">
      <w:pPr>
        <w:spacing w:line="69" w:lineRule="exact"/>
        <w:rPr>
          <w:rFonts w:ascii="Arial" w:eastAsia="Arial" w:hAnsi="Arial" w:cs="Arial"/>
        </w:rPr>
      </w:pPr>
    </w:p>
    <w:p w14:paraId="2BE6DEAB" w14:textId="77777777" w:rsidR="00D81197" w:rsidRPr="00D81197" w:rsidRDefault="00D81197" w:rsidP="00D81197">
      <w:pPr>
        <w:tabs>
          <w:tab w:val="left" w:pos="1111"/>
        </w:tabs>
        <w:spacing w:line="236" w:lineRule="auto"/>
        <w:ind w:right="480"/>
        <w:jc w:val="both"/>
        <w:rPr>
          <w:rFonts w:ascii="Arial" w:eastAsia="Arial" w:hAnsi="Arial" w:cs="Arial"/>
        </w:rPr>
      </w:pPr>
      <w:r>
        <w:rPr>
          <w:rFonts w:ascii="Arial" w:eastAsia="Arial" w:hAnsi="Arial" w:cs="Arial"/>
        </w:rPr>
        <w:t>perform such other duties as are imposed by these rules on the Treasurer.</w:t>
      </w:r>
    </w:p>
    <w:p w14:paraId="52F9018A" w14:textId="77777777" w:rsidR="00D81197" w:rsidRPr="00D81197" w:rsidRDefault="00D81197" w:rsidP="00D81197">
      <w:pPr>
        <w:spacing w:line="212" w:lineRule="exact"/>
        <w:rPr>
          <w:sz w:val="20"/>
          <w:szCs w:val="20"/>
        </w:rPr>
      </w:pPr>
    </w:p>
    <w:p w14:paraId="35BCE68C" w14:textId="77777777" w:rsidR="00D81197" w:rsidRDefault="00AD02F2" w:rsidP="00D81197">
      <w:pPr>
        <w:rPr>
          <w:sz w:val="20"/>
          <w:szCs w:val="20"/>
        </w:rPr>
      </w:pPr>
      <w:r>
        <w:rPr>
          <w:rFonts w:ascii="Trebuchet MS" w:eastAsia="Trebuchet MS" w:hAnsi="Trebuchet MS" w:cs="Trebuchet MS"/>
          <w:b/>
          <w:bCs/>
          <w:sz w:val="24"/>
          <w:szCs w:val="24"/>
        </w:rPr>
        <w:t>15.</w:t>
      </w:r>
      <w:r w:rsidR="00D81197">
        <w:rPr>
          <w:rFonts w:ascii="Trebuchet MS" w:eastAsia="Trebuchet MS" w:hAnsi="Trebuchet MS" w:cs="Trebuchet MS"/>
          <w:b/>
          <w:bCs/>
          <w:sz w:val="24"/>
          <w:szCs w:val="24"/>
        </w:rPr>
        <w:t>Casual vacancies in membership of Committee</w:t>
      </w:r>
    </w:p>
    <w:p w14:paraId="2AE5536A" w14:textId="77777777" w:rsidR="00D81197" w:rsidRDefault="00D81197" w:rsidP="00D81197">
      <w:pPr>
        <w:spacing w:line="94" w:lineRule="exact"/>
        <w:rPr>
          <w:sz w:val="20"/>
          <w:szCs w:val="20"/>
        </w:rPr>
      </w:pPr>
    </w:p>
    <w:p w14:paraId="3ABDD915" w14:textId="77777777" w:rsidR="00D81197" w:rsidRDefault="00D81197" w:rsidP="00D81197">
      <w:pPr>
        <w:spacing w:line="237" w:lineRule="auto"/>
        <w:ind w:right="440"/>
        <w:rPr>
          <w:sz w:val="20"/>
          <w:szCs w:val="20"/>
        </w:rPr>
      </w:pPr>
      <w:r>
        <w:rPr>
          <w:rFonts w:ascii="Arial" w:eastAsia="Arial" w:hAnsi="Arial" w:cs="Arial"/>
        </w:rPr>
        <w:t>A casual vacancy occurs in the office of a Committee member and that office</w:t>
      </w:r>
      <w:r>
        <w:rPr>
          <w:rFonts w:ascii="Arial" w:eastAsia="Arial" w:hAnsi="Arial" w:cs="Arial"/>
          <w:b/>
          <w:bCs/>
        </w:rPr>
        <w:t xml:space="preserve"> </w:t>
      </w:r>
      <w:r>
        <w:rPr>
          <w:rFonts w:ascii="Arial" w:eastAsia="Arial" w:hAnsi="Arial" w:cs="Arial"/>
        </w:rPr>
        <w:t>becomes vacant if the Committee member-</w:t>
      </w:r>
    </w:p>
    <w:p w14:paraId="203DD0B9" w14:textId="77777777" w:rsidR="00D81197" w:rsidRDefault="00D81197" w:rsidP="00D81197">
      <w:pPr>
        <w:spacing w:line="58" w:lineRule="exact"/>
        <w:rPr>
          <w:sz w:val="20"/>
          <w:szCs w:val="20"/>
        </w:rPr>
      </w:pPr>
    </w:p>
    <w:p w14:paraId="7E7D17BA" w14:textId="77777777" w:rsidR="00D81197" w:rsidRDefault="00D81197" w:rsidP="00D81197">
      <w:pPr>
        <w:numPr>
          <w:ilvl w:val="0"/>
          <w:numId w:val="25"/>
        </w:numPr>
        <w:tabs>
          <w:tab w:val="left" w:pos="1040"/>
        </w:tabs>
        <w:ind w:left="1040" w:hanging="320"/>
        <w:jc w:val="both"/>
        <w:rPr>
          <w:rFonts w:ascii="Arial" w:eastAsia="Arial" w:hAnsi="Arial" w:cs="Arial"/>
        </w:rPr>
      </w:pPr>
      <w:r>
        <w:rPr>
          <w:rFonts w:ascii="Arial" w:eastAsia="Arial" w:hAnsi="Arial" w:cs="Arial"/>
        </w:rPr>
        <w:t>dies;</w:t>
      </w:r>
    </w:p>
    <w:p w14:paraId="20044890" w14:textId="77777777" w:rsidR="00D81197" w:rsidRDefault="00D81197" w:rsidP="00D81197">
      <w:pPr>
        <w:spacing w:line="69" w:lineRule="exact"/>
        <w:rPr>
          <w:rFonts w:ascii="Arial" w:eastAsia="Arial" w:hAnsi="Arial" w:cs="Arial"/>
        </w:rPr>
      </w:pPr>
    </w:p>
    <w:p w14:paraId="5F6077E1" w14:textId="77777777" w:rsidR="00D81197" w:rsidRDefault="00D81197" w:rsidP="00D81197">
      <w:pPr>
        <w:numPr>
          <w:ilvl w:val="0"/>
          <w:numId w:val="25"/>
        </w:numPr>
        <w:tabs>
          <w:tab w:val="left" w:pos="1109"/>
        </w:tabs>
        <w:spacing w:line="237" w:lineRule="auto"/>
        <w:ind w:left="1020" w:right="420" w:hanging="300"/>
        <w:jc w:val="both"/>
        <w:rPr>
          <w:rFonts w:ascii="Arial" w:eastAsia="Arial" w:hAnsi="Arial" w:cs="Arial"/>
        </w:rPr>
      </w:pPr>
      <w:r>
        <w:rPr>
          <w:rFonts w:ascii="Arial" w:eastAsia="Arial" w:hAnsi="Arial" w:cs="Arial"/>
        </w:rPr>
        <w:t>resigns by notice in writing delivered to the President or, if the Committee member is t h e President, to the Vice President and that resignation is accepted by resolution of the Committee;</w:t>
      </w:r>
    </w:p>
    <w:p w14:paraId="12E3DC17" w14:textId="77777777" w:rsidR="00D81197" w:rsidRDefault="00D81197" w:rsidP="00D81197">
      <w:pPr>
        <w:spacing w:line="60" w:lineRule="exact"/>
        <w:rPr>
          <w:rFonts w:ascii="Arial" w:eastAsia="Arial" w:hAnsi="Arial" w:cs="Arial"/>
        </w:rPr>
      </w:pPr>
    </w:p>
    <w:p w14:paraId="4A7F20AB" w14:textId="77777777" w:rsidR="00D81197" w:rsidRDefault="00D81197" w:rsidP="00D81197">
      <w:pPr>
        <w:numPr>
          <w:ilvl w:val="0"/>
          <w:numId w:val="25"/>
        </w:numPr>
        <w:tabs>
          <w:tab w:val="left" w:pos="1040"/>
        </w:tabs>
        <w:ind w:left="1040" w:hanging="320"/>
        <w:jc w:val="both"/>
        <w:rPr>
          <w:rFonts w:ascii="Arial" w:eastAsia="Arial" w:hAnsi="Arial" w:cs="Arial"/>
        </w:rPr>
      </w:pPr>
      <w:r>
        <w:rPr>
          <w:rFonts w:ascii="Arial" w:eastAsia="Arial" w:hAnsi="Arial" w:cs="Arial"/>
        </w:rPr>
        <w:t>is convicted of an offence under the Act;</w:t>
      </w:r>
    </w:p>
    <w:p w14:paraId="0A151073" w14:textId="77777777" w:rsidR="00D81197" w:rsidRDefault="00D81197" w:rsidP="00D81197">
      <w:pPr>
        <w:spacing w:line="57" w:lineRule="exact"/>
        <w:rPr>
          <w:rFonts w:ascii="Arial" w:eastAsia="Arial" w:hAnsi="Arial" w:cs="Arial"/>
        </w:rPr>
      </w:pPr>
    </w:p>
    <w:p w14:paraId="6524B476" w14:textId="77777777" w:rsidR="00D81197" w:rsidRDefault="00D81197" w:rsidP="00D81197">
      <w:pPr>
        <w:numPr>
          <w:ilvl w:val="0"/>
          <w:numId w:val="25"/>
        </w:numPr>
        <w:tabs>
          <w:tab w:val="left" w:pos="1060"/>
        </w:tabs>
        <w:ind w:left="1060" w:hanging="340"/>
        <w:jc w:val="both"/>
        <w:rPr>
          <w:rFonts w:ascii="Arial" w:eastAsia="Arial" w:hAnsi="Arial" w:cs="Arial"/>
        </w:rPr>
      </w:pPr>
      <w:r>
        <w:rPr>
          <w:rFonts w:ascii="Arial" w:eastAsia="Arial" w:hAnsi="Arial" w:cs="Arial"/>
        </w:rPr>
        <w:t>is permanently incapacitated by mental or physical ill-health;</w:t>
      </w:r>
    </w:p>
    <w:p w14:paraId="4C2C04E8" w14:textId="77777777" w:rsidR="00D81197" w:rsidRDefault="00D81197" w:rsidP="00D81197">
      <w:pPr>
        <w:spacing w:line="59" w:lineRule="exact"/>
        <w:rPr>
          <w:rFonts w:ascii="Arial" w:eastAsia="Arial" w:hAnsi="Arial" w:cs="Arial"/>
        </w:rPr>
      </w:pPr>
    </w:p>
    <w:p w14:paraId="4FC523A7" w14:textId="77777777" w:rsidR="00D81197" w:rsidRDefault="00D81197" w:rsidP="00D81197">
      <w:pPr>
        <w:numPr>
          <w:ilvl w:val="0"/>
          <w:numId w:val="25"/>
        </w:numPr>
        <w:tabs>
          <w:tab w:val="left" w:pos="1060"/>
        </w:tabs>
        <w:ind w:left="1060" w:hanging="340"/>
        <w:jc w:val="both"/>
        <w:rPr>
          <w:rFonts w:ascii="Arial" w:eastAsia="Arial" w:hAnsi="Arial" w:cs="Arial"/>
        </w:rPr>
      </w:pPr>
      <w:r>
        <w:rPr>
          <w:rFonts w:ascii="Arial" w:eastAsia="Arial" w:hAnsi="Arial" w:cs="Arial"/>
        </w:rPr>
        <w:t>is absent from more than-</w:t>
      </w:r>
    </w:p>
    <w:p w14:paraId="58F5A2AC" w14:textId="77777777" w:rsidR="00D81197" w:rsidRDefault="00D81197" w:rsidP="00D81197">
      <w:pPr>
        <w:spacing w:line="63" w:lineRule="exact"/>
        <w:rPr>
          <w:rFonts w:ascii="Arial" w:eastAsia="Arial" w:hAnsi="Arial" w:cs="Arial"/>
        </w:rPr>
      </w:pPr>
    </w:p>
    <w:p w14:paraId="626E74A1" w14:textId="77777777" w:rsidR="00D81197" w:rsidRDefault="00D81197" w:rsidP="00D81197">
      <w:pPr>
        <w:spacing w:line="65" w:lineRule="exact"/>
        <w:rPr>
          <w:rFonts w:ascii="Arial" w:eastAsia="Arial" w:hAnsi="Arial" w:cs="Arial"/>
        </w:rPr>
      </w:pPr>
    </w:p>
    <w:p w14:paraId="427D1DA7" w14:textId="77777777" w:rsidR="00D81197" w:rsidRDefault="00D81197" w:rsidP="00D81197">
      <w:pPr>
        <w:numPr>
          <w:ilvl w:val="1"/>
          <w:numId w:val="25"/>
        </w:numPr>
        <w:tabs>
          <w:tab w:val="left" w:pos="1392"/>
        </w:tabs>
        <w:spacing w:line="238" w:lineRule="auto"/>
        <w:ind w:left="1080" w:right="440"/>
        <w:jc w:val="both"/>
        <w:rPr>
          <w:rFonts w:ascii="Arial" w:eastAsia="Arial" w:hAnsi="Arial" w:cs="Arial"/>
        </w:rPr>
      </w:pPr>
      <w:r>
        <w:rPr>
          <w:rFonts w:ascii="Arial" w:eastAsia="Arial" w:hAnsi="Arial" w:cs="Arial"/>
        </w:rPr>
        <w:t>3 Committee meetings in the same financial year without tendering an apology to the person presiding at each of those Committee meetings</w:t>
      </w:r>
    </w:p>
    <w:p w14:paraId="54E76F5A" w14:textId="77777777" w:rsidR="00D81197" w:rsidRDefault="00D81197" w:rsidP="00D81197">
      <w:pPr>
        <w:spacing w:line="71" w:lineRule="exact"/>
        <w:rPr>
          <w:sz w:val="20"/>
          <w:szCs w:val="20"/>
        </w:rPr>
      </w:pPr>
    </w:p>
    <w:p w14:paraId="4DA7A7CF" w14:textId="77777777" w:rsidR="00D81197" w:rsidRDefault="00D81197" w:rsidP="00D81197">
      <w:pPr>
        <w:spacing w:line="236" w:lineRule="auto"/>
        <w:ind w:left="1080" w:right="440"/>
        <w:rPr>
          <w:sz w:val="20"/>
          <w:szCs w:val="20"/>
        </w:rPr>
      </w:pPr>
      <w:r>
        <w:rPr>
          <w:rFonts w:ascii="Arial" w:eastAsia="Arial" w:hAnsi="Arial" w:cs="Arial"/>
        </w:rPr>
        <w:t>of which meetings the member received notice, and the Committee has resolved to declare the office vacant;</w:t>
      </w:r>
    </w:p>
    <w:p w14:paraId="33DDA16B" w14:textId="77777777" w:rsidR="00D81197" w:rsidRDefault="00D81197" w:rsidP="00D81197">
      <w:pPr>
        <w:spacing w:line="58" w:lineRule="exact"/>
        <w:rPr>
          <w:sz w:val="20"/>
          <w:szCs w:val="20"/>
        </w:rPr>
      </w:pPr>
    </w:p>
    <w:p w14:paraId="58864AF4" w14:textId="77777777" w:rsidR="00D81197" w:rsidRDefault="00D81197" w:rsidP="00D81197">
      <w:pPr>
        <w:numPr>
          <w:ilvl w:val="0"/>
          <w:numId w:val="26"/>
        </w:numPr>
        <w:tabs>
          <w:tab w:val="left" w:pos="980"/>
        </w:tabs>
        <w:ind w:left="980" w:hanging="260"/>
        <w:jc w:val="both"/>
        <w:rPr>
          <w:rFonts w:ascii="Arial" w:eastAsia="Arial" w:hAnsi="Arial" w:cs="Arial"/>
        </w:rPr>
      </w:pPr>
      <w:r>
        <w:rPr>
          <w:rFonts w:ascii="Arial" w:eastAsia="Arial" w:hAnsi="Arial" w:cs="Arial"/>
        </w:rPr>
        <w:t>ceases to be a member of the Association; or</w:t>
      </w:r>
    </w:p>
    <w:p w14:paraId="32F65E9D" w14:textId="77777777" w:rsidR="00D81197" w:rsidRDefault="00D81197" w:rsidP="00D81197">
      <w:pPr>
        <w:spacing w:line="67" w:lineRule="exact"/>
        <w:rPr>
          <w:rFonts w:ascii="Arial" w:eastAsia="Arial" w:hAnsi="Arial" w:cs="Arial"/>
        </w:rPr>
      </w:pPr>
    </w:p>
    <w:p w14:paraId="30987D0F" w14:textId="77777777" w:rsidR="00D81197" w:rsidRDefault="00D81197" w:rsidP="00D81197">
      <w:pPr>
        <w:numPr>
          <w:ilvl w:val="0"/>
          <w:numId w:val="26"/>
        </w:numPr>
        <w:tabs>
          <w:tab w:val="left" w:pos="1056"/>
        </w:tabs>
        <w:spacing w:line="237" w:lineRule="auto"/>
        <w:ind w:left="1020" w:right="480" w:hanging="300"/>
        <w:jc w:val="both"/>
        <w:rPr>
          <w:rFonts w:ascii="Arial" w:eastAsia="Arial" w:hAnsi="Arial" w:cs="Arial"/>
        </w:rPr>
      </w:pPr>
      <w:r>
        <w:rPr>
          <w:rFonts w:ascii="Arial" w:eastAsia="Arial" w:hAnsi="Arial" w:cs="Arial"/>
        </w:rPr>
        <w:lastRenderedPageBreak/>
        <w:t>is the subject of a resolution passed by a general meeting of members terminating his or her appointment as a Committee member.</w:t>
      </w:r>
    </w:p>
    <w:p w14:paraId="650281FD" w14:textId="77777777" w:rsidR="00AD02F2" w:rsidRDefault="00AD02F2" w:rsidP="00AD02F2">
      <w:pPr>
        <w:pStyle w:val="ListParagraph"/>
        <w:rPr>
          <w:rFonts w:ascii="Arial" w:eastAsia="Arial" w:hAnsi="Arial" w:cs="Arial"/>
        </w:rPr>
      </w:pPr>
    </w:p>
    <w:p w14:paraId="2C41A313" w14:textId="77777777" w:rsidR="00AD02F2" w:rsidRDefault="00AD02F2" w:rsidP="00AD02F2">
      <w:pPr>
        <w:spacing w:line="213" w:lineRule="exact"/>
        <w:rPr>
          <w:sz w:val="20"/>
          <w:szCs w:val="20"/>
        </w:rPr>
      </w:pPr>
    </w:p>
    <w:p w14:paraId="6D19D369" w14:textId="77777777" w:rsidR="00AD02F2" w:rsidRDefault="00160928" w:rsidP="00AD02F2">
      <w:pPr>
        <w:rPr>
          <w:sz w:val="20"/>
          <w:szCs w:val="20"/>
        </w:rPr>
      </w:pPr>
      <w:r>
        <w:rPr>
          <w:rFonts w:ascii="Trebuchet MS" w:eastAsia="Trebuchet MS" w:hAnsi="Trebuchet MS" w:cs="Trebuchet MS"/>
          <w:b/>
          <w:bCs/>
          <w:sz w:val="24"/>
          <w:szCs w:val="24"/>
        </w:rPr>
        <w:t xml:space="preserve">16. </w:t>
      </w:r>
      <w:r w:rsidR="00AD02F2">
        <w:rPr>
          <w:rFonts w:ascii="Trebuchet MS" w:eastAsia="Trebuchet MS" w:hAnsi="Trebuchet MS" w:cs="Trebuchet MS"/>
          <w:b/>
          <w:bCs/>
          <w:sz w:val="24"/>
          <w:szCs w:val="24"/>
        </w:rPr>
        <w:t>Proceedings of Committee</w:t>
      </w:r>
    </w:p>
    <w:p w14:paraId="12D0563D" w14:textId="77777777" w:rsidR="00AD02F2" w:rsidRDefault="00AD02F2" w:rsidP="00AD02F2">
      <w:pPr>
        <w:spacing w:line="94" w:lineRule="exact"/>
        <w:rPr>
          <w:sz w:val="20"/>
          <w:szCs w:val="20"/>
        </w:rPr>
      </w:pPr>
    </w:p>
    <w:p w14:paraId="5D8915A2" w14:textId="77777777" w:rsidR="00AD02F2" w:rsidRDefault="00AD02F2" w:rsidP="00AD02F2">
      <w:pPr>
        <w:spacing w:line="237" w:lineRule="auto"/>
        <w:ind w:right="440"/>
        <w:jc w:val="both"/>
        <w:rPr>
          <w:sz w:val="20"/>
          <w:szCs w:val="20"/>
        </w:rPr>
      </w:pPr>
      <w:r>
        <w:rPr>
          <w:rFonts w:ascii="Arial" w:eastAsia="Arial" w:hAnsi="Arial" w:cs="Arial"/>
        </w:rPr>
        <w:t>(1) The Committee must meet together for the dispatch of business not less</w:t>
      </w:r>
      <w:r>
        <w:rPr>
          <w:rFonts w:ascii="Arial" w:eastAsia="Arial" w:hAnsi="Arial" w:cs="Arial"/>
          <w:b/>
          <w:bCs/>
        </w:rPr>
        <w:t xml:space="preserve"> </w:t>
      </w:r>
      <w:r>
        <w:rPr>
          <w:rFonts w:ascii="Arial" w:eastAsia="Arial" w:hAnsi="Arial" w:cs="Arial"/>
        </w:rPr>
        <w:t>than ten times in each year and the President, or at least half the members of the Committee, may at any time convene a meeting of the Committee.</w:t>
      </w:r>
    </w:p>
    <w:p w14:paraId="6F0FDFE2" w14:textId="77777777" w:rsidR="00AD02F2" w:rsidRDefault="00AD02F2" w:rsidP="00AD02F2">
      <w:pPr>
        <w:spacing w:line="257" w:lineRule="exact"/>
        <w:rPr>
          <w:sz w:val="20"/>
          <w:szCs w:val="20"/>
        </w:rPr>
      </w:pPr>
    </w:p>
    <w:p w14:paraId="4F0CE0DB" w14:textId="77777777" w:rsidR="00AD02F2" w:rsidRDefault="00AD02F2" w:rsidP="00AD02F2">
      <w:pPr>
        <w:spacing w:line="239" w:lineRule="auto"/>
        <w:rPr>
          <w:sz w:val="20"/>
          <w:szCs w:val="20"/>
        </w:rPr>
      </w:pPr>
      <w:r>
        <w:rPr>
          <w:rFonts w:ascii="Arial" w:eastAsia="Arial" w:hAnsi="Arial" w:cs="Arial"/>
        </w:rPr>
        <w:t>(2) Each Committee member has a deliberative vote.</w:t>
      </w:r>
      <w:bookmarkStart w:id="5" w:name="page9"/>
      <w:bookmarkEnd w:id="5"/>
      <w:r>
        <w:rPr>
          <w:rFonts w:ascii="Calibri" w:eastAsia="Calibri" w:hAnsi="Calibri" w:cs="Calibri"/>
          <w:i/>
          <w:iCs/>
          <w:noProof/>
          <w:sz w:val="18"/>
          <w:szCs w:val="18"/>
        </w:rPr>
        <w:drawing>
          <wp:anchor distT="0" distB="0" distL="114300" distR="114300" simplePos="0" relativeHeight="251665408" behindDoc="1" locked="0" layoutInCell="0" allowOverlap="1" wp14:anchorId="71524BCA" wp14:editId="7D3281BC">
            <wp:simplePos x="0" y="0"/>
            <wp:positionH relativeFrom="page">
              <wp:posOffset>3649980</wp:posOffset>
            </wp:positionH>
            <wp:positionV relativeFrom="page">
              <wp:posOffset>0</wp:posOffset>
            </wp:positionV>
            <wp:extent cx="261620" cy="584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61620" cy="58420"/>
                    </a:xfrm>
                    <a:prstGeom prst="rect">
                      <a:avLst/>
                    </a:prstGeom>
                    <a:noFill/>
                  </pic:spPr>
                </pic:pic>
              </a:graphicData>
            </a:graphic>
          </wp:anchor>
        </w:drawing>
      </w:r>
    </w:p>
    <w:p w14:paraId="3C1AFFDC" w14:textId="77777777" w:rsidR="00AD02F2" w:rsidRDefault="00AD02F2" w:rsidP="00AD02F2">
      <w:pPr>
        <w:spacing w:line="223" w:lineRule="exact"/>
        <w:rPr>
          <w:sz w:val="20"/>
          <w:szCs w:val="20"/>
        </w:rPr>
      </w:pPr>
    </w:p>
    <w:p w14:paraId="72D66DA4" w14:textId="77777777" w:rsidR="00AD02F2" w:rsidRDefault="00AD02F2" w:rsidP="00AD02F2">
      <w:pPr>
        <w:numPr>
          <w:ilvl w:val="0"/>
          <w:numId w:val="27"/>
        </w:numPr>
        <w:tabs>
          <w:tab w:val="left" w:pos="353"/>
        </w:tabs>
        <w:spacing w:line="237" w:lineRule="auto"/>
        <w:jc w:val="both"/>
        <w:rPr>
          <w:rFonts w:ascii="Arial" w:eastAsia="Arial" w:hAnsi="Arial" w:cs="Arial"/>
        </w:rPr>
      </w:pPr>
      <w:r>
        <w:rPr>
          <w:rFonts w:ascii="Arial" w:eastAsia="Arial" w:hAnsi="Arial" w:cs="Arial"/>
        </w:rPr>
        <w:t>A question arising at a Committee meeting must be decided by a majority of votes, but, if there no majority, the person presiding at the Committee meeting will have a casting vote in addition to his or her deliberative vote.</w:t>
      </w:r>
    </w:p>
    <w:p w14:paraId="27391ACD" w14:textId="77777777" w:rsidR="00AD02F2" w:rsidRDefault="00AD02F2" w:rsidP="00AD02F2">
      <w:pPr>
        <w:spacing w:line="252" w:lineRule="exact"/>
        <w:rPr>
          <w:rFonts w:ascii="Arial" w:eastAsia="Arial" w:hAnsi="Arial" w:cs="Arial"/>
        </w:rPr>
      </w:pPr>
    </w:p>
    <w:p w14:paraId="54C5E571" w14:textId="77777777" w:rsidR="00AD02F2" w:rsidRDefault="00AD02F2" w:rsidP="00AD02F2">
      <w:pPr>
        <w:numPr>
          <w:ilvl w:val="0"/>
          <w:numId w:val="27"/>
        </w:numPr>
        <w:tabs>
          <w:tab w:val="left" w:pos="320"/>
        </w:tabs>
        <w:spacing w:line="239" w:lineRule="auto"/>
        <w:ind w:left="320" w:hanging="320"/>
        <w:jc w:val="both"/>
        <w:rPr>
          <w:rFonts w:ascii="Arial" w:eastAsia="Arial" w:hAnsi="Arial" w:cs="Arial"/>
        </w:rPr>
      </w:pPr>
      <w:r>
        <w:rPr>
          <w:rFonts w:ascii="Arial" w:eastAsia="Arial" w:hAnsi="Arial" w:cs="Arial"/>
        </w:rPr>
        <w:t>At a Committee meeting six Committee members constitute a quorum.</w:t>
      </w:r>
    </w:p>
    <w:p w14:paraId="46FFF804" w14:textId="77777777" w:rsidR="00AD02F2" w:rsidRDefault="00AD02F2" w:rsidP="00AD02F2">
      <w:pPr>
        <w:spacing w:line="265" w:lineRule="exact"/>
        <w:rPr>
          <w:rFonts w:ascii="Arial" w:eastAsia="Arial" w:hAnsi="Arial" w:cs="Arial"/>
        </w:rPr>
      </w:pPr>
    </w:p>
    <w:p w14:paraId="64DA94BB" w14:textId="77777777" w:rsidR="00AD02F2" w:rsidRDefault="00AD02F2" w:rsidP="00AD02F2">
      <w:pPr>
        <w:numPr>
          <w:ilvl w:val="0"/>
          <w:numId w:val="27"/>
        </w:numPr>
        <w:tabs>
          <w:tab w:val="left" w:pos="334"/>
        </w:tabs>
        <w:spacing w:line="236" w:lineRule="auto"/>
        <w:ind w:right="20"/>
        <w:jc w:val="both"/>
        <w:rPr>
          <w:rFonts w:ascii="Arial" w:eastAsia="Arial" w:hAnsi="Arial" w:cs="Arial"/>
        </w:rPr>
      </w:pPr>
      <w:r>
        <w:rPr>
          <w:rFonts w:ascii="Arial" w:eastAsia="Arial" w:hAnsi="Arial" w:cs="Arial"/>
        </w:rPr>
        <w:t>Subject to these rules, the procedure and order of business to be followed at a Committee meeting must be determined by the Committee members present at the Committee meeting.</w:t>
      </w:r>
    </w:p>
    <w:p w14:paraId="3088BDA0" w14:textId="77777777" w:rsidR="00AD02F2" w:rsidRDefault="00AD02F2" w:rsidP="00AD02F2">
      <w:pPr>
        <w:spacing w:line="266" w:lineRule="exact"/>
        <w:rPr>
          <w:rFonts w:ascii="Arial" w:eastAsia="Arial" w:hAnsi="Arial" w:cs="Arial"/>
        </w:rPr>
      </w:pPr>
    </w:p>
    <w:p w14:paraId="08DF67FD" w14:textId="77777777" w:rsidR="00AD02F2" w:rsidRDefault="00AD02F2" w:rsidP="00AD02F2">
      <w:pPr>
        <w:numPr>
          <w:ilvl w:val="0"/>
          <w:numId w:val="27"/>
        </w:numPr>
        <w:tabs>
          <w:tab w:val="left" w:pos="336"/>
        </w:tabs>
        <w:spacing w:line="238" w:lineRule="auto"/>
        <w:ind w:right="20"/>
        <w:jc w:val="both"/>
        <w:rPr>
          <w:rFonts w:ascii="Arial" w:eastAsia="Arial" w:hAnsi="Arial" w:cs="Arial"/>
        </w:rPr>
      </w:pPr>
      <w:r>
        <w:rPr>
          <w:rFonts w:ascii="Arial" w:eastAsia="Arial" w:hAnsi="Arial" w:cs="Arial"/>
        </w:rPr>
        <w:t>As required under the Act, a Committee member having any direct or indirect pecuniary interest in a contract, or proposed contract, made by, or in the contemplation of, the Committee (except if that pecuniary interest exists only by virtue of the fact that the member of the Committee is a member of a class of persons for whose benefit the Association is established), must-</w:t>
      </w:r>
    </w:p>
    <w:p w14:paraId="7DA5059C" w14:textId="77777777" w:rsidR="00AD02F2" w:rsidRDefault="00AD02F2" w:rsidP="00AD02F2">
      <w:pPr>
        <w:spacing w:line="11" w:lineRule="exact"/>
        <w:rPr>
          <w:rFonts w:ascii="Arial" w:eastAsia="Arial" w:hAnsi="Arial" w:cs="Arial"/>
        </w:rPr>
      </w:pPr>
    </w:p>
    <w:p w14:paraId="3ED5346C" w14:textId="77777777" w:rsidR="00AD02F2" w:rsidRDefault="00AD02F2" w:rsidP="00AD02F2">
      <w:pPr>
        <w:numPr>
          <w:ilvl w:val="1"/>
          <w:numId w:val="27"/>
        </w:numPr>
        <w:tabs>
          <w:tab w:val="left" w:pos="860"/>
        </w:tabs>
        <w:spacing w:line="236" w:lineRule="auto"/>
        <w:ind w:left="860" w:right="80" w:hanging="435"/>
        <w:jc w:val="both"/>
        <w:rPr>
          <w:rFonts w:ascii="Arial" w:eastAsia="Arial" w:hAnsi="Arial" w:cs="Arial"/>
        </w:rPr>
      </w:pPr>
      <w:r>
        <w:rPr>
          <w:rFonts w:ascii="Arial" w:eastAsia="Arial" w:hAnsi="Arial" w:cs="Arial"/>
        </w:rPr>
        <w:t>as soon as he or she becomes aware of that interest, disclose the nature and extent of his or her interest to the Committee; and</w:t>
      </w:r>
    </w:p>
    <w:p w14:paraId="1448EBBA" w14:textId="77777777" w:rsidR="00AD02F2" w:rsidRDefault="00AD02F2" w:rsidP="00AD02F2">
      <w:pPr>
        <w:spacing w:line="66" w:lineRule="exact"/>
        <w:rPr>
          <w:rFonts w:ascii="Arial" w:eastAsia="Arial" w:hAnsi="Arial" w:cs="Arial"/>
        </w:rPr>
      </w:pPr>
    </w:p>
    <w:p w14:paraId="4C8805E7" w14:textId="77777777" w:rsidR="00AD02F2" w:rsidRDefault="00AD02F2" w:rsidP="00AD02F2">
      <w:pPr>
        <w:numPr>
          <w:ilvl w:val="1"/>
          <w:numId w:val="27"/>
        </w:numPr>
        <w:tabs>
          <w:tab w:val="left" w:pos="860"/>
        </w:tabs>
        <w:spacing w:line="237" w:lineRule="auto"/>
        <w:ind w:left="860" w:right="80" w:hanging="432"/>
        <w:jc w:val="both"/>
        <w:rPr>
          <w:rFonts w:ascii="Arial" w:eastAsia="Arial" w:hAnsi="Arial" w:cs="Arial"/>
        </w:rPr>
      </w:pPr>
      <w:r>
        <w:rPr>
          <w:rFonts w:ascii="Arial" w:eastAsia="Arial" w:hAnsi="Arial" w:cs="Arial"/>
        </w:rPr>
        <w:t>not take part in any deliberations or decision of the Committee with respect to that contract.</w:t>
      </w:r>
    </w:p>
    <w:p w14:paraId="195745C3" w14:textId="77777777" w:rsidR="00AD02F2" w:rsidRDefault="00AD02F2" w:rsidP="00AD02F2">
      <w:pPr>
        <w:spacing w:line="258" w:lineRule="exact"/>
        <w:rPr>
          <w:rFonts w:ascii="Arial" w:eastAsia="Arial" w:hAnsi="Arial" w:cs="Arial"/>
        </w:rPr>
      </w:pPr>
    </w:p>
    <w:p w14:paraId="441C1152" w14:textId="77777777" w:rsidR="00AD02F2" w:rsidRDefault="00AD02F2" w:rsidP="00AD02F2">
      <w:pPr>
        <w:numPr>
          <w:ilvl w:val="0"/>
          <w:numId w:val="27"/>
        </w:numPr>
        <w:tabs>
          <w:tab w:val="left" w:pos="341"/>
        </w:tabs>
        <w:spacing w:line="237" w:lineRule="auto"/>
        <w:ind w:right="20"/>
        <w:jc w:val="both"/>
        <w:rPr>
          <w:rFonts w:ascii="Arial" w:eastAsia="Arial" w:hAnsi="Arial" w:cs="Arial"/>
        </w:rPr>
      </w:pPr>
      <w:r>
        <w:rPr>
          <w:rFonts w:ascii="Arial" w:eastAsia="Arial" w:hAnsi="Arial" w:cs="Arial"/>
        </w:rPr>
        <w:t>Sub-rule (6) (a) does not apply with respect to a pecuniary interest that exists only by virtue of the fact that the member of the Committee is an employee of the Association.</w:t>
      </w:r>
    </w:p>
    <w:p w14:paraId="03D15B92" w14:textId="77777777" w:rsidR="00AD02F2" w:rsidRDefault="00AD02F2" w:rsidP="00AD02F2">
      <w:pPr>
        <w:spacing w:line="261" w:lineRule="exact"/>
        <w:rPr>
          <w:rFonts w:ascii="Arial" w:eastAsia="Arial" w:hAnsi="Arial" w:cs="Arial"/>
        </w:rPr>
      </w:pPr>
    </w:p>
    <w:p w14:paraId="11B2AF48" w14:textId="77777777" w:rsidR="00AD02F2" w:rsidRDefault="00AD02F2" w:rsidP="00AD02F2">
      <w:pPr>
        <w:numPr>
          <w:ilvl w:val="0"/>
          <w:numId w:val="27"/>
        </w:numPr>
        <w:tabs>
          <w:tab w:val="left" w:pos="348"/>
        </w:tabs>
        <w:spacing w:line="237" w:lineRule="auto"/>
        <w:jc w:val="both"/>
        <w:rPr>
          <w:rFonts w:ascii="Arial" w:eastAsia="Arial" w:hAnsi="Arial" w:cs="Arial"/>
        </w:rPr>
      </w:pPr>
      <w:r>
        <w:rPr>
          <w:rFonts w:ascii="Arial" w:eastAsia="Arial" w:hAnsi="Arial" w:cs="Arial"/>
        </w:rPr>
        <w:t>The Secretary must cause every disclosure made under sub-rule (6) (a) by a member of the Committee to be recorded in the minutes of the meeting of the Committee at which it is made.</w:t>
      </w:r>
    </w:p>
    <w:p w14:paraId="0EFB1C53" w14:textId="77777777" w:rsidR="00AD02F2" w:rsidRDefault="00AD02F2" w:rsidP="00AD02F2">
      <w:pPr>
        <w:spacing w:line="210" w:lineRule="exact"/>
        <w:rPr>
          <w:sz w:val="20"/>
          <w:szCs w:val="20"/>
        </w:rPr>
      </w:pPr>
    </w:p>
    <w:p w14:paraId="527A5459" w14:textId="77777777" w:rsidR="00AD02F2" w:rsidRDefault="00AD02F2" w:rsidP="00AD02F2">
      <w:pPr>
        <w:ind w:left="80"/>
        <w:rPr>
          <w:sz w:val="20"/>
          <w:szCs w:val="20"/>
        </w:rPr>
      </w:pPr>
      <w:r>
        <w:rPr>
          <w:rFonts w:ascii="Trebuchet MS" w:eastAsia="Trebuchet MS" w:hAnsi="Trebuchet MS" w:cs="Trebuchet MS"/>
          <w:b/>
          <w:bCs/>
          <w:sz w:val="24"/>
          <w:szCs w:val="24"/>
        </w:rPr>
        <w:t>17. General meetings</w:t>
      </w:r>
    </w:p>
    <w:p w14:paraId="3A02BD03" w14:textId="77777777" w:rsidR="00AD02F2" w:rsidRDefault="00AD02F2" w:rsidP="00AD02F2">
      <w:pPr>
        <w:spacing w:line="88" w:lineRule="exact"/>
        <w:rPr>
          <w:sz w:val="20"/>
          <w:szCs w:val="20"/>
        </w:rPr>
      </w:pPr>
    </w:p>
    <w:p w14:paraId="1619FE66" w14:textId="77777777" w:rsidR="00AD02F2" w:rsidRDefault="00AD02F2" w:rsidP="00AD02F2">
      <w:pPr>
        <w:rPr>
          <w:sz w:val="20"/>
          <w:szCs w:val="20"/>
        </w:rPr>
      </w:pPr>
      <w:r>
        <w:rPr>
          <w:rFonts w:ascii="Arial" w:eastAsia="Arial" w:hAnsi="Arial" w:cs="Arial"/>
        </w:rPr>
        <w:t>(1) the Committee-</w:t>
      </w:r>
    </w:p>
    <w:p w14:paraId="7E414E84" w14:textId="77777777" w:rsidR="00AD02F2" w:rsidRDefault="00AD02F2" w:rsidP="00AD02F2">
      <w:pPr>
        <w:spacing w:line="1" w:lineRule="exact"/>
        <w:rPr>
          <w:sz w:val="20"/>
          <w:szCs w:val="20"/>
        </w:rPr>
      </w:pPr>
    </w:p>
    <w:p w14:paraId="2A6E1863" w14:textId="77777777" w:rsidR="00AD02F2" w:rsidRDefault="00AD02F2" w:rsidP="00AD02F2">
      <w:pPr>
        <w:numPr>
          <w:ilvl w:val="0"/>
          <w:numId w:val="28"/>
        </w:numPr>
        <w:tabs>
          <w:tab w:val="left" w:pos="1040"/>
        </w:tabs>
        <w:ind w:left="1040" w:hanging="320"/>
        <w:jc w:val="both"/>
        <w:rPr>
          <w:rFonts w:ascii="Arial" w:eastAsia="Arial" w:hAnsi="Arial" w:cs="Arial"/>
        </w:rPr>
      </w:pPr>
      <w:r>
        <w:rPr>
          <w:rFonts w:ascii="Arial" w:eastAsia="Arial" w:hAnsi="Arial" w:cs="Arial"/>
        </w:rPr>
        <w:t>may at any time convene a general meeting;</w:t>
      </w:r>
    </w:p>
    <w:p w14:paraId="5CAA604F" w14:textId="77777777" w:rsidR="00AD02F2" w:rsidRDefault="00AD02F2" w:rsidP="00AD02F2">
      <w:pPr>
        <w:spacing w:line="59" w:lineRule="exact"/>
        <w:rPr>
          <w:rFonts w:ascii="Arial" w:eastAsia="Arial" w:hAnsi="Arial" w:cs="Arial"/>
        </w:rPr>
      </w:pPr>
    </w:p>
    <w:p w14:paraId="0F3DA872" w14:textId="77777777" w:rsidR="00AD02F2" w:rsidRDefault="00AD02F2" w:rsidP="00AD02F2">
      <w:pPr>
        <w:numPr>
          <w:ilvl w:val="0"/>
          <w:numId w:val="28"/>
        </w:numPr>
        <w:tabs>
          <w:tab w:val="left" w:pos="1060"/>
        </w:tabs>
        <w:ind w:left="1060" w:hanging="340"/>
        <w:jc w:val="both"/>
        <w:rPr>
          <w:rFonts w:ascii="Arial" w:eastAsia="Arial" w:hAnsi="Arial" w:cs="Arial"/>
        </w:rPr>
      </w:pPr>
      <w:r>
        <w:rPr>
          <w:rFonts w:ascii="Arial" w:eastAsia="Arial" w:hAnsi="Arial" w:cs="Arial"/>
        </w:rPr>
        <w:t>must convene annual general meetings within the time limits provided</w:t>
      </w:r>
    </w:p>
    <w:p w14:paraId="4B73C68D" w14:textId="77777777" w:rsidR="00AD02F2" w:rsidRDefault="00AD02F2" w:rsidP="00AD02F2">
      <w:pPr>
        <w:spacing w:line="5" w:lineRule="exact"/>
        <w:rPr>
          <w:sz w:val="20"/>
          <w:szCs w:val="20"/>
        </w:rPr>
      </w:pPr>
    </w:p>
    <w:p w14:paraId="3394DE59" w14:textId="77777777" w:rsidR="00AD02F2" w:rsidRDefault="00AD02F2" w:rsidP="00AD02F2">
      <w:pPr>
        <w:spacing w:line="237" w:lineRule="auto"/>
        <w:ind w:left="1020"/>
        <w:jc w:val="both"/>
        <w:rPr>
          <w:sz w:val="20"/>
          <w:szCs w:val="20"/>
        </w:rPr>
      </w:pPr>
      <w:r>
        <w:rPr>
          <w:rFonts w:ascii="Arial" w:eastAsia="Arial" w:hAnsi="Arial" w:cs="Arial"/>
        </w:rPr>
        <w:t>for the holding of such meetings by the Act or such longer period as may in a particular case be allowed by the Commissioner, and</w:t>
      </w:r>
    </w:p>
    <w:p w14:paraId="7122CEFA" w14:textId="77777777" w:rsidR="00AD02F2" w:rsidRDefault="00AD02F2" w:rsidP="00AD02F2">
      <w:pPr>
        <w:spacing w:line="70" w:lineRule="exact"/>
        <w:rPr>
          <w:sz w:val="20"/>
          <w:szCs w:val="20"/>
        </w:rPr>
      </w:pPr>
    </w:p>
    <w:p w14:paraId="5F6B3412" w14:textId="77777777" w:rsidR="00AD02F2" w:rsidRDefault="00AD02F2" w:rsidP="00AD02F2">
      <w:pPr>
        <w:numPr>
          <w:ilvl w:val="0"/>
          <w:numId w:val="29"/>
        </w:numPr>
        <w:tabs>
          <w:tab w:val="left" w:pos="1040"/>
        </w:tabs>
        <w:ind w:left="1040" w:hanging="320"/>
        <w:jc w:val="both"/>
        <w:rPr>
          <w:rFonts w:ascii="Arial" w:eastAsia="Arial" w:hAnsi="Arial" w:cs="Arial"/>
        </w:rPr>
      </w:pPr>
      <w:r>
        <w:rPr>
          <w:rFonts w:ascii="Arial" w:eastAsia="Arial" w:hAnsi="Arial" w:cs="Arial"/>
        </w:rPr>
        <w:t>must, within 30 days of-</w:t>
      </w:r>
    </w:p>
    <w:p w14:paraId="2EB97C11" w14:textId="77777777" w:rsidR="00AD02F2" w:rsidRDefault="00AD02F2" w:rsidP="00AD02F2">
      <w:pPr>
        <w:spacing w:line="59" w:lineRule="exact"/>
        <w:rPr>
          <w:rFonts w:ascii="Arial" w:eastAsia="Arial" w:hAnsi="Arial" w:cs="Arial"/>
        </w:rPr>
      </w:pPr>
    </w:p>
    <w:p w14:paraId="1CD976BD" w14:textId="77777777" w:rsidR="00AD02F2" w:rsidRDefault="00AD02F2" w:rsidP="00AD02F2">
      <w:pPr>
        <w:numPr>
          <w:ilvl w:val="1"/>
          <w:numId w:val="29"/>
        </w:numPr>
        <w:tabs>
          <w:tab w:val="left" w:pos="1700"/>
        </w:tabs>
        <w:ind w:left="1700" w:hanging="260"/>
        <w:jc w:val="both"/>
        <w:rPr>
          <w:rFonts w:ascii="Arial" w:eastAsia="Arial" w:hAnsi="Arial" w:cs="Arial"/>
        </w:rPr>
      </w:pPr>
      <w:r>
        <w:rPr>
          <w:rFonts w:ascii="Arial" w:eastAsia="Arial" w:hAnsi="Arial" w:cs="Arial"/>
        </w:rPr>
        <w:t>receiving a request in writing to do so from not less than half</w:t>
      </w:r>
    </w:p>
    <w:p w14:paraId="5DACECFA" w14:textId="77777777" w:rsidR="00AD02F2" w:rsidRDefault="00AD02F2" w:rsidP="00AD02F2">
      <w:pPr>
        <w:spacing w:line="67" w:lineRule="exact"/>
        <w:rPr>
          <w:sz w:val="20"/>
          <w:szCs w:val="20"/>
        </w:rPr>
      </w:pPr>
    </w:p>
    <w:p w14:paraId="4E0C1520" w14:textId="77777777" w:rsidR="00AD02F2" w:rsidRDefault="00AD02F2" w:rsidP="00AD02F2">
      <w:pPr>
        <w:spacing w:line="236" w:lineRule="auto"/>
        <w:ind w:left="1440" w:right="20"/>
        <w:jc w:val="both"/>
        <w:rPr>
          <w:sz w:val="20"/>
          <w:szCs w:val="20"/>
        </w:rPr>
      </w:pPr>
      <w:r>
        <w:rPr>
          <w:rFonts w:ascii="Arial" w:eastAsia="Arial" w:hAnsi="Arial" w:cs="Arial"/>
        </w:rPr>
        <w:t>of the members, convene a general meeting for the purpose specified in that request; or</w:t>
      </w:r>
    </w:p>
    <w:p w14:paraId="40935274" w14:textId="77777777" w:rsidR="00AD02F2" w:rsidRDefault="00AD02F2" w:rsidP="00AD02F2">
      <w:pPr>
        <w:spacing w:line="71" w:lineRule="exact"/>
        <w:rPr>
          <w:sz w:val="20"/>
          <w:szCs w:val="20"/>
        </w:rPr>
      </w:pPr>
    </w:p>
    <w:p w14:paraId="6ECF0035" w14:textId="77777777" w:rsidR="00AD02F2" w:rsidRDefault="00AD02F2" w:rsidP="00AD02F2">
      <w:pPr>
        <w:spacing w:line="237" w:lineRule="auto"/>
        <w:ind w:left="1440" w:right="20"/>
        <w:jc w:val="both"/>
        <w:rPr>
          <w:sz w:val="20"/>
          <w:szCs w:val="20"/>
        </w:rPr>
      </w:pPr>
      <w:r>
        <w:rPr>
          <w:rFonts w:ascii="Arial" w:eastAsia="Arial" w:hAnsi="Arial" w:cs="Arial"/>
        </w:rPr>
        <w:t>(ii) the Secretary receiving a notice under rule 9 (4), convene a general meeting to deal with the appeal to which that notice relates.</w:t>
      </w:r>
    </w:p>
    <w:p w14:paraId="1647E9D1" w14:textId="77777777" w:rsidR="00AD02F2" w:rsidRDefault="00AD02F2" w:rsidP="00AD02F2">
      <w:pPr>
        <w:ind w:left="3940"/>
        <w:rPr>
          <w:sz w:val="20"/>
          <w:szCs w:val="20"/>
        </w:rPr>
      </w:pPr>
      <w:bookmarkStart w:id="6" w:name="page10"/>
      <w:bookmarkEnd w:id="6"/>
      <w:r>
        <w:rPr>
          <w:rFonts w:ascii="Calibri" w:eastAsia="Calibri" w:hAnsi="Calibri" w:cs="Calibri"/>
          <w:i/>
          <w:iCs/>
          <w:noProof/>
          <w:sz w:val="18"/>
          <w:szCs w:val="18"/>
        </w:rPr>
        <w:drawing>
          <wp:anchor distT="0" distB="0" distL="114300" distR="114300" simplePos="0" relativeHeight="251666432" behindDoc="1" locked="0" layoutInCell="0" allowOverlap="1" wp14:anchorId="15A80528" wp14:editId="69DA8CBF">
            <wp:simplePos x="0" y="0"/>
            <wp:positionH relativeFrom="page">
              <wp:posOffset>3649980</wp:posOffset>
            </wp:positionH>
            <wp:positionV relativeFrom="page">
              <wp:posOffset>0</wp:posOffset>
            </wp:positionV>
            <wp:extent cx="261620" cy="584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61620" cy="58420"/>
                    </a:xfrm>
                    <a:prstGeom prst="rect">
                      <a:avLst/>
                    </a:prstGeom>
                    <a:noFill/>
                  </pic:spPr>
                </pic:pic>
              </a:graphicData>
            </a:graphic>
          </wp:anchor>
        </w:drawing>
      </w:r>
    </w:p>
    <w:p w14:paraId="5FE1B471" w14:textId="77777777" w:rsidR="00AD02F2" w:rsidRDefault="00AD02F2" w:rsidP="00AD02F2">
      <w:pPr>
        <w:numPr>
          <w:ilvl w:val="0"/>
          <w:numId w:val="30"/>
        </w:numPr>
        <w:tabs>
          <w:tab w:val="left" w:pos="320"/>
        </w:tabs>
        <w:spacing w:line="239" w:lineRule="auto"/>
        <w:ind w:left="320" w:hanging="320"/>
        <w:jc w:val="both"/>
        <w:rPr>
          <w:rFonts w:ascii="Arial" w:eastAsia="Arial" w:hAnsi="Arial" w:cs="Arial"/>
        </w:rPr>
      </w:pPr>
      <w:r>
        <w:rPr>
          <w:rFonts w:ascii="Arial" w:eastAsia="Arial" w:hAnsi="Arial" w:cs="Arial"/>
        </w:rPr>
        <w:t>The members making a request referred to in sub-rule (1) (c) (</w:t>
      </w:r>
      <w:proofErr w:type="spellStart"/>
      <w:r>
        <w:rPr>
          <w:rFonts w:ascii="Arial" w:eastAsia="Arial" w:hAnsi="Arial" w:cs="Arial"/>
        </w:rPr>
        <w:t>i</w:t>
      </w:r>
      <w:proofErr w:type="spellEnd"/>
      <w:r>
        <w:rPr>
          <w:rFonts w:ascii="Arial" w:eastAsia="Arial" w:hAnsi="Arial" w:cs="Arial"/>
        </w:rPr>
        <w:t>) must-</w:t>
      </w:r>
    </w:p>
    <w:p w14:paraId="70D431C2" w14:textId="77777777" w:rsidR="00AD02F2" w:rsidRDefault="00AD02F2" w:rsidP="00AD02F2">
      <w:pPr>
        <w:spacing w:line="68" w:lineRule="exact"/>
        <w:rPr>
          <w:rFonts w:ascii="Arial" w:eastAsia="Arial" w:hAnsi="Arial" w:cs="Arial"/>
        </w:rPr>
      </w:pPr>
    </w:p>
    <w:p w14:paraId="1785D019" w14:textId="77777777" w:rsidR="00AD02F2" w:rsidRDefault="00AD02F2" w:rsidP="00AD02F2">
      <w:pPr>
        <w:numPr>
          <w:ilvl w:val="2"/>
          <w:numId w:val="30"/>
        </w:numPr>
        <w:tabs>
          <w:tab w:val="left" w:pos="1051"/>
        </w:tabs>
        <w:spacing w:line="236" w:lineRule="auto"/>
        <w:ind w:left="1080" w:right="100" w:hanging="360"/>
        <w:jc w:val="both"/>
        <w:rPr>
          <w:rFonts w:ascii="Arial" w:eastAsia="Arial" w:hAnsi="Arial" w:cs="Arial"/>
        </w:rPr>
      </w:pPr>
      <w:r>
        <w:rPr>
          <w:rFonts w:ascii="Arial" w:eastAsia="Arial" w:hAnsi="Arial" w:cs="Arial"/>
        </w:rPr>
        <w:t>state in that request the purpose for which the special general meeting concerned is required; and</w:t>
      </w:r>
    </w:p>
    <w:p w14:paraId="038D02DD" w14:textId="77777777" w:rsidR="00AD02F2" w:rsidRDefault="00AD02F2" w:rsidP="00AD02F2">
      <w:pPr>
        <w:spacing w:line="60" w:lineRule="exact"/>
        <w:rPr>
          <w:rFonts w:ascii="Arial" w:eastAsia="Arial" w:hAnsi="Arial" w:cs="Arial"/>
        </w:rPr>
      </w:pPr>
    </w:p>
    <w:p w14:paraId="53B3791A" w14:textId="77777777" w:rsidR="00AD02F2" w:rsidRDefault="00AD02F2" w:rsidP="00AD02F2">
      <w:pPr>
        <w:numPr>
          <w:ilvl w:val="2"/>
          <w:numId w:val="30"/>
        </w:numPr>
        <w:tabs>
          <w:tab w:val="left" w:pos="1040"/>
        </w:tabs>
        <w:spacing w:line="239" w:lineRule="auto"/>
        <w:ind w:left="1040" w:hanging="320"/>
        <w:jc w:val="both"/>
        <w:rPr>
          <w:rFonts w:ascii="Arial" w:eastAsia="Arial" w:hAnsi="Arial" w:cs="Arial"/>
        </w:rPr>
      </w:pPr>
      <w:r>
        <w:rPr>
          <w:rFonts w:ascii="Arial" w:eastAsia="Arial" w:hAnsi="Arial" w:cs="Arial"/>
        </w:rPr>
        <w:t>sign that request.</w:t>
      </w:r>
    </w:p>
    <w:p w14:paraId="2739C9B7" w14:textId="77777777" w:rsidR="00AD02F2" w:rsidRDefault="00AD02F2" w:rsidP="00AD02F2">
      <w:pPr>
        <w:spacing w:line="260" w:lineRule="exact"/>
        <w:rPr>
          <w:rFonts w:ascii="Arial" w:eastAsia="Arial" w:hAnsi="Arial" w:cs="Arial"/>
        </w:rPr>
      </w:pPr>
    </w:p>
    <w:p w14:paraId="6EFC4134" w14:textId="77777777" w:rsidR="00AD02F2" w:rsidRDefault="00AD02F2" w:rsidP="00AD02F2">
      <w:pPr>
        <w:numPr>
          <w:ilvl w:val="0"/>
          <w:numId w:val="30"/>
        </w:numPr>
        <w:tabs>
          <w:tab w:val="left" w:pos="352"/>
        </w:tabs>
        <w:spacing w:line="237" w:lineRule="auto"/>
        <w:ind w:left="300" w:right="140" w:hanging="300"/>
        <w:jc w:val="both"/>
        <w:rPr>
          <w:rFonts w:ascii="Arial" w:eastAsia="Arial" w:hAnsi="Arial" w:cs="Arial"/>
        </w:rPr>
      </w:pPr>
      <w:r>
        <w:rPr>
          <w:rFonts w:ascii="Arial" w:eastAsia="Arial" w:hAnsi="Arial" w:cs="Arial"/>
        </w:rPr>
        <w:lastRenderedPageBreak/>
        <w:t>If a general meeting is not convened within the relevant period of 30 days referred to-</w:t>
      </w:r>
    </w:p>
    <w:p w14:paraId="5E5E4BEB" w14:textId="77777777" w:rsidR="00AD02F2" w:rsidRDefault="00AD02F2" w:rsidP="00AD02F2">
      <w:pPr>
        <w:spacing w:line="69" w:lineRule="exact"/>
        <w:rPr>
          <w:rFonts w:ascii="Arial" w:eastAsia="Arial" w:hAnsi="Arial" w:cs="Arial"/>
        </w:rPr>
      </w:pPr>
    </w:p>
    <w:p w14:paraId="62936317" w14:textId="77777777" w:rsidR="00AD02F2" w:rsidRDefault="00AD02F2" w:rsidP="00AD02F2">
      <w:pPr>
        <w:numPr>
          <w:ilvl w:val="2"/>
          <w:numId w:val="30"/>
        </w:numPr>
        <w:tabs>
          <w:tab w:val="left" w:pos="1077"/>
        </w:tabs>
        <w:spacing w:line="236" w:lineRule="auto"/>
        <w:ind w:left="1020" w:right="100" w:hanging="300"/>
        <w:jc w:val="both"/>
        <w:rPr>
          <w:rFonts w:ascii="Arial" w:eastAsia="Arial" w:hAnsi="Arial" w:cs="Arial"/>
        </w:rPr>
      </w:pPr>
      <w:r>
        <w:rPr>
          <w:rFonts w:ascii="Arial" w:eastAsia="Arial" w:hAnsi="Arial" w:cs="Arial"/>
        </w:rPr>
        <w:t>in sub-rule (1) (c) (</w:t>
      </w:r>
      <w:proofErr w:type="spellStart"/>
      <w:r>
        <w:rPr>
          <w:rFonts w:ascii="Arial" w:eastAsia="Arial" w:hAnsi="Arial" w:cs="Arial"/>
        </w:rPr>
        <w:t>i</w:t>
      </w:r>
      <w:proofErr w:type="spellEnd"/>
      <w:r>
        <w:rPr>
          <w:rFonts w:ascii="Arial" w:eastAsia="Arial" w:hAnsi="Arial" w:cs="Arial"/>
        </w:rPr>
        <w:t>), the members who made the request concerned may themselves convene a general meeting as if they were the Committee; or</w:t>
      </w:r>
    </w:p>
    <w:p w14:paraId="4B4D58B3" w14:textId="77777777" w:rsidR="00AD02F2" w:rsidRDefault="00AD02F2" w:rsidP="00AD02F2">
      <w:pPr>
        <w:spacing w:line="75" w:lineRule="exact"/>
        <w:rPr>
          <w:rFonts w:ascii="Arial" w:eastAsia="Arial" w:hAnsi="Arial" w:cs="Arial"/>
        </w:rPr>
      </w:pPr>
    </w:p>
    <w:p w14:paraId="7150A1B7" w14:textId="77777777" w:rsidR="00AD02F2" w:rsidRDefault="00AD02F2" w:rsidP="00AD02F2">
      <w:pPr>
        <w:numPr>
          <w:ilvl w:val="2"/>
          <w:numId w:val="30"/>
        </w:numPr>
        <w:tabs>
          <w:tab w:val="left" w:pos="1056"/>
        </w:tabs>
        <w:spacing w:line="237" w:lineRule="auto"/>
        <w:ind w:left="1020" w:right="80" w:hanging="300"/>
        <w:jc w:val="both"/>
        <w:rPr>
          <w:rFonts w:ascii="Arial" w:eastAsia="Arial" w:hAnsi="Arial" w:cs="Arial"/>
        </w:rPr>
      </w:pPr>
      <w:r>
        <w:rPr>
          <w:rFonts w:ascii="Arial" w:eastAsia="Arial" w:hAnsi="Arial" w:cs="Arial"/>
        </w:rPr>
        <w:t>in sub-rule (1) (c) (ii), the member who gave the notice concerned may him or herself convene a general meeting as if he or she were the Committee.</w:t>
      </w:r>
    </w:p>
    <w:p w14:paraId="3D58EFC1" w14:textId="77777777" w:rsidR="00AD02F2" w:rsidRDefault="00AD02F2" w:rsidP="00AD02F2">
      <w:pPr>
        <w:spacing w:line="265" w:lineRule="exact"/>
        <w:rPr>
          <w:rFonts w:ascii="Arial" w:eastAsia="Arial" w:hAnsi="Arial" w:cs="Arial"/>
        </w:rPr>
      </w:pPr>
    </w:p>
    <w:p w14:paraId="17F285C6" w14:textId="77777777" w:rsidR="00AD02F2" w:rsidRDefault="00AD02F2" w:rsidP="00AD02F2">
      <w:pPr>
        <w:numPr>
          <w:ilvl w:val="0"/>
          <w:numId w:val="30"/>
        </w:numPr>
        <w:tabs>
          <w:tab w:val="left" w:pos="340"/>
        </w:tabs>
        <w:spacing w:line="237" w:lineRule="auto"/>
        <w:ind w:right="80"/>
        <w:jc w:val="both"/>
        <w:rPr>
          <w:rFonts w:ascii="Arial" w:eastAsia="Arial" w:hAnsi="Arial" w:cs="Arial"/>
        </w:rPr>
      </w:pPr>
      <w:r>
        <w:rPr>
          <w:rFonts w:ascii="Arial" w:eastAsia="Arial" w:hAnsi="Arial" w:cs="Arial"/>
        </w:rPr>
        <w:t>When a general meeting is convened under sub-rule (3) (a) or (b) the Association must pay the reasonable expenses of convening and holding the special general meeting.</w:t>
      </w:r>
    </w:p>
    <w:p w14:paraId="4E02BB6B" w14:textId="77777777" w:rsidR="00AD02F2" w:rsidRDefault="00AD02F2" w:rsidP="00AD02F2">
      <w:pPr>
        <w:spacing w:line="323" w:lineRule="exact"/>
        <w:rPr>
          <w:rFonts w:ascii="Arial" w:eastAsia="Arial" w:hAnsi="Arial" w:cs="Arial"/>
        </w:rPr>
      </w:pPr>
    </w:p>
    <w:p w14:paraId="59DCE471" w14:textId="77777777" w:rsidR="00AD02F2" w:rsidRDefault="00AD02F2" w:rsidP="00AD02F2">
      <w:pPr>
        <w:numPr>
          <w:ilvl w:val="0"/>
          <w:numId w:val="30"/>
        </w:numPr>
        <w:tabs>
          <w:tab w:val="left" w:pos="348"/>
        </w:tabs>
        <w:spacing w:line="236" w:lineRule="auto"/>
        <w:ind w:right="100"/>
        <w:jc w:val="both"/>
        <w:rPr>
          <w:rFonts w:ascii="Arial" w:eastAsia="Arial" w:hAnsi="Arial" w:cs="Arial"/>
        </w:rPr>
      </w:pPr>
      <w:r>
        <w:rPr>
          <w:rFonts w:ascii="Arial" w:eastAsia="Arial" w:hAnsi="Arial" w:cs="Arial"/>
        </w:rPr>
        <w:t xml:space="preserve">Subject to sub-rule (7), the Secretary must give to all members not less than 14 </w:t>
      </w:r>
      <w:proofErr w:type="spellStart"/>
      <w:r>
        <w:rPr>
          <w:rFonts w:ascii="Arial" w:eastAsia="Arial" w:hAnsi="Arial" w:cs="Arial"/>
        </w:rPr>
        <w:t>days notice</w:t>
      </w:r>
      <w:proofErr w:type="spellEnd"/>
      <w:r>
        <w:rPr>
          <w:rFonts w:ascii="Arial" w:eastAsia="Arial" w:hAnsi="Arial" w:cs="Arial"/>
        </w:rPr>
        <w:t xml:space="preserve"> of a general meeting and that notice must specify-</w:t>
      </w:r>
    </w:p>
    <w:p w14:paraId="0A34A476" w14:textId="77777777" w:rsidR="00AD02F2" w:rsidRDefault="00AD02F2" w:rsidP="00AD02F2">
      <w:pPr>
        <w:spacing w:line="1" w:lineRule="exact"/>
        <w:rPr>
          <w:rFonts w:ascii="Arial" w:eastAsia="Arial" w:hAnsi="Arial" w:cs="Arial"/>
        </w:rPr>
      </w:pPr>
    </w:p>
    <w:p w14:paraId="2095FB71" w14:textId="77777777" w:rsidR="00AD02F2" w:rsidRDefault="00AD02F2" w:rsidP="00AD02F2">
      <w:pPr>
        <w:numPr>
          <w:ilvl w:val="2"/>
          <w:numId w:val="30"/>
        </w:numPr>
        <w:tabs>
          <w:tab w:val="left" w:pos="1040"/>
        </w:tabs>
        <w:spacing w:line="236" w:lineRule="auto"/>
        <w:ind w:left="1040" w:hanging="320"/>
        <w:jc w:val="both"/>
        <w:rPr>
          <w:rFonts w:ascii="Arial" w:eastAsia="Arial" w:hAnsi="Arial" w:cs="Arial"/>
        </w:rPr>
      </w:pPr>
      <w:r>
        <w:rPr>
          <w:rFonts w:ascii="Arial" w:eastAsia="Arial" w:hAnsi="Arial" w:cs="Arial"/>
        </w:rPr>
        <w:t>when and where the general meeting concerned is to be held; and</w:t>
      </w:r>
    </w:p>
    <w:p w14:paraId="34DBD6D9" w14:textId="77777777" w:rsidR="00AD02F2" w:rsidRDefault="00AD02F2" w:rsidP="00AD02F2">
      <w:pPr>
        <w:spacing w:line="68" w:lineRule="exact"/>
        <w:rPr>
          <w:rFonts w:ascii="Arial" w:eastAsia="Arial" w:hAnsi="Arial" w:cs="Arial"/>
        </w:rPr>
      </w:pPr>
    </w:p>
    <w:p w14:paraId="70CE1088" w14:textId="77777777" w:rsidR="00AD02F2" w:rsidRDefault="00AD02F2" w:rsidP="00AD02F2">
      <w:pPr>
        <w:numPr>
          <w:ilvl w:val="2"/>
          <w:numId w:val="30"/>
        </w:numPr>
        <w:tabs>
          <w:tab w:val="left" w:pos="1096"/>
        </w:tabs>
        <w:spacing w:line="238" w:lineRule="auto"/>
        <w:ind w:left="1020" w:right="100" w:hanging="300"/>
        <w:jc w:val="both"/>
        <w:rPr>
          <w:rFonts w:ascii="Arial" w:eastAsia="Arial" w:hAnsi="Arial" w:cs="Arial"/>
        </w:rPr>
      </w:pPr>
      <w:r>
        <w:rPr>
          <w:rFonts w:ascii="Arial" w:eastAsia="Arial" w:hAnsi="Arial" w:cs="Arial"/>
        </w:rPr>
        <w:t>particulars of the business to be transacted at the general meeting concerned and of the order in which that business is to be transacted.</w:t>
      </w:r>
    </w:p>
    <w:p w14:paraId="2C5D191C" w14:textId="77777777" w:rsidR="00AD02F2" w:rsidRDefault="00AD02F2" w:rsidP="00AD02F2">
      <w:pPr>
        <w:spacing w:line="259" w:lineRule="exact"/>
        <w:rPr>
          <w:rFonts w:ascii="Arial" w:eastAsia="Arial" w:hAnsi="Arial" w:cs="Arial"/>
        </w:rPr>
      </w:pPr>
    </w:p>
    <w:p w14:paraId="0A9909A3" w14:textId="77777777" w:rsidR="00AD02F2" w:rsidRDefault="00AD02F2" w:rsidP="00AD02F2">
      <w:pPr>
        <w:numPr>
          <w:ilvl w:val="0"/>
          <w:numId w:val="30"/>
        </w:numPr>
        <w:tabs>
          <w:tab w:val="left" w:pos="348"/>
        </w:tabs>
        <w:spacing w:line="235" w:lineRule="auto"/>
        <w:ind w:right="100"/>
        <w:jc w:val="both"/>
        <w:rPr>
          <w:rFonts w:ascii="Arial" w:eastAsia="Arial" w:hAnsi="Arial" w:cs="Arial"/>
        </w:rPr>
      </w:pPr>
      <w:r>
        <w:rPr>
          <w:rFonts w:ascii="Arial" w:eastAsia="Arial" w:hAnsi="Arial" w:cs="Arial"/>
        </w:rPr>
        <w:t xml:space="preserve">Subject to sub-rule (7), the Secretary must give to all members not less than 21 </w:t>
      </w:r>
      <w:proofErr w:type="spellStart"/>
      <w:r>
        <w:rPr>
          <w:rFonts w:ascii="Arial" w:eastAsia="Arial" w:hAnsi="Arial" w:cs="Arial"/>
        </w:rPr>
        <w:t>days notice</w:t>
      </w:r>
      <w:proofErr w:type="spellEnd"/>
      <w:r>
        <w:rPr>
          <w:rFonts w:ascii="Arial" w:eastAsia="Arial" w:hAnsi="Arial" w:cs="Arial"/>
        </w:rPr>
        <w:t xml:space="preserve"> of an annual general meeting and that notice must specify-</w:t>
      </w:r>
    </w:p>
    <w:p w14:paraId="2C136A1D" w14:textId="77777777" w:rsidR="00AD02F2" w:rsidRDefault="00AD02F2" w:rsidP="00AD02F2">
      <w:pPr>
        <w:spacing w:line="64" w:lineRule="exact"/>
        <w:rPr>
          <w:rFonts w:ascii="Arial" w:eastAsia="Arial" w:hAnsi="Arial" w:cs="Arial"/>
        </w:rPr>
      </w:pPr>
    </w:p>
    <w:p w14:paraId="7FDAA157" w14:textId="77777777" w:rsidR="00AD02F2" w:rsidRDefault="00AD02F2" w:rsidP="00AD02F2">
      <w:pPr>
        <w:numPr>
          <w:ilvl w:val="2"/>
          <w:numId w:val="30"/>
        </w:numPr>
        <w:tabs>
          <w:tab w:val="left" w:pos="1040"/>
        </w:tabs>
        <w:ind w:left="1040" w:hanging="320"/>
        <w:jc w:val="both"/>
        <w:rPr>
          <w:rFonts w:ascii="Arial" w:eastAsia="Arial" w:hAnsi="Arial" w:cs="Arial"/>
        </w:rPr>
      </w:pPr>
      <w:r>
        <w:rPr>
          <w:rFonts w:ascii="Arial" w:eastAsia="Arial" w:hAnsi="Arial" w:cs="Arial"/>
        </w:rPr>
        <w:t>when and where the annual general meeting is to be held;</w:t>
      </w:r>
    </w:p>
    <w:p w14:paraId="016C7966" w14:textId="77777777" w:rsidR="00AD02F2" w:rsidRDefault="00AD02F2" w:rsidP="00AD02F2">
      <w:pPr>
        <w:spacing w:line="65" w:lineRule="exact"/>
        <w:rPr>
          <w:rFonts w:ascii="Arial" w:eastAsia="Arial" w:hAnsi="Arial" w:cs="Arial"/>
        </w:rPr>
      </w:pPr>
    </w:p>
    <w:p w14:paraId="3979FC05" w14:textId="77777777" w:rsidR="00AD02F2" w:rsidRDefault="00AD02F2" w:rsidP="00AD02F2">
      <w:pPr>
        <w:numPr>
          <w:ilvl w:val="2"/>
          <w:numId w:val="30"/>
        </w:numPr>
        <w:tabs>
          <w:tab w:val="left" w:pos="1092"/>
        </w:tabs>
        <w:spacing w:line="236" w:lineRule="auto"/>
        <w:ind w:left="1020" w:right="100" w:hanging="300"/>
        <w:jc w:val="both"/>
        <w:rPr>
          <w:rFonts w:ascii="Arial" w:eastAsia="Arial" w:hAnsi="Arial" w:cs="Arial"/>
        </w:rPr>
      </w:pPr>
      <w:r>
        <w:rPr>
          <w:rFonts w:ascii="Arial" w:eastAsia="Arial" w:hAnsi="Arial" w:cs="Arial"/>
        </w:rPr>
        <w:t>the particulars and order in which business is to be transacted, as follows-</w:t>
      </w:r>
    </w:p>
    <w:p w14:paraId="17C62DFA" w14:textId="77777777" w:rsidR="00AD02F2" w:rsidRDefault="00AD02F2" w:rsidP="00AD02F2">
      <w:pPr>
        <w:spacing w:line="68" w:lineRule="exact"/>
        <w:rPr>
          <w:rFonts w:ascii="Arial" w:eastAsia="Arial" w:hAnsi="Arial" w:cs="Arial"/>
        </w:rPr>
      </w:pPr>
    </w:p>
    <w:p w14:paraId="28DE8CD0" w14:textId="77777777" w:rsidR="00AD02F2" w:rsidRDefault="00AD02F2" w:rsidP="00AD02F2">
      <w:pPr>
        <w:numPr>
          <w:ilvl w:val="3"/>
          <w:numId w:val="30"/>
        </w:numPr>
        <w:tabs>
          <w:tab w:val="left" w:pos="1452"/>
        </w:tabs>
        <w:spacing w:line="237" w:lineRule="auto"/>
        <w:ind w:left="1080" w:right="140"/>
        <w:jc w:val="both"/>
        <w:rPr>
          <w:rFonts w:ascii="Arial" w:eastAsia="Arial" w:hAnsi="Arial" w:cs="Arial"/>
        </w:rPr>
      </w:pPr>
      <w:r>
        <w:rPr>
          <w:rFonts w:ascii="Arial" w:eastAsia="Arial" w:hAnsi="Arial" w:cs="Arial"/>
        </w:rPr>
        <w:t>first, the consideration of the accounts and reports of the Committee;</w:t>
      </w:r>
    </w:p>
    <w:p w14:paraId="7CCCDBDA" w14:textId="77777777" w:rsidR="00AD02F2" w:rsidRDefault="00AD02F2" w:rsidP="00AD02F2">
      <w:pPr>
        <w:spacing w:line="66" w:lineRule="exact"/>
        <w:rPr>
          <w:rFonts w:ascii="Arial" w:eastAsia="Arial" w:hAnsi="Arial" w:cs="Arial"/>
        </w:rPr>
      </w:pPr>
    </w:p>
    <w:p w14:paraId="5A1B47A9" w14:textId="77777777" w:rsidR="00AD02F2" w:rsidRDefault="00AD02F2" w:rsidP="00AD02F2">
      <w:pPr>
        <w:numPr>
          <w:ilvl w:val="3"/>
          <w:numId w:val="30"/>
        </w:numPr>
        <w:tabs>
          <w:tab w:val="left" w:pos="1425"/>
        </w:tabs>
        <w:spacing w:line="236" w:lineRule="auto"/>
        <w:ind w:left="1080" w:right="140"/>
        <w:jc w:val="both"/>
        <w:rPr>
          <w:rFonts w:ascii="Arial" w:eastAsia="Arial" w:hAnsi="Arial" w:cs="Arial"/>
        </w:rPr>
      </w:pPr>
      <w:r>
        <w:rPr>
          <w:rFonts w:ascii="Arial" w:eastAsia="Arial" w:hAnsi="Arial" w:cs="Arial"/>
        </w:rPr>
        <w:t>second, the election of Committee members to replace outgoing Committee members; and</w:t>
      </w:r>
    </w:p>
    <w:p w14:paraId="6398F5D6" w14:textId="77777777" w:rsidR="00AD02F2" w:rsidRDefault="00AD02F2" w:rsidP="00AD02F2">
      <w:pPr>
        <w:spacing w:line="67" w:lineRule="exact"/>
        <w:rPr>
          <w:rFonts w:ascii="Arial" w:eastAsia="Arial" w:hAnsi="Arial" w:cs="Arial"/>
        </w:rPr>
      </w:pPr>
    </w:p>
    <w:p w14:paraId="7E1BEB9B" w14:textId="77777777" w:rsidR="00AD02F2" w:rsidRDefault="00AD02F2" w:rsidP="00AD02F2">
      <w:pPr>
        <w:numPr>
          <w:ilvl w:val="3"/>
          <w:numId w:val="30"/>
        </w:numPr>
        <w:tabs>
          <w:tab w:val="left" w:pos="1437"/>
        </w:tabs>
        <w:spacing w:line="237" w:lineRule="auto"/>
        <w:ind w:left="1080" w:right="160"/>
        <w:jc w:val="both"/>
        <w:rPr>
          <w:rFonts w:ascii="Arial" w:eastAsia="Arial" w:hAnsi="Arial" w:cs="Arial"/>
        </w:rPr>
      </w:pPr>
      <w:r>
        <w:rPr>
          <w:rFonts w:ascii="Arial" w:eastAsia="Arial" w:hAnsi="Arial" w:cs="Arial"/>
        </w:rPr>
        <w:t>third, any other business requiring consideration by the Association at the general meeting.</w:t>
      </w:r>
    </w:p>
    <w:p w14:paraId="102A837C" w14:textId="77777777" w:rsidR="00AD02F2" w:rsidRDefault="00AD02F2" w:rsidP="00AD02F2">
      <w:pPr>
        <w:spacing w:line="261" w:lineRule="exact"/>
        <w:rPr>
          <w:rFonts w:ascii="Arial" w:eastAsia="Arial" w:hAnsi="Arial" w:cs="Arial"/>
        </w:rPr>
      </w:pPr>
    </w:p>
    <w:p w14:paraId="4A02EE5C" w14:textId="77777777" w:rsidR="00AD02F2" w:rsidRDefault="00AD02F2" w:rsidP="00AD02F2">
      <w:pPr>
        <w:numPr>
          <w:ilvl w:val="0"/>
          <w:numId w:val="30"/>
        </w:numPr>
        <w:tabs>
          <w:tab w:val="left" w:pos="333"/>
        </w:tabs>
        <w:spacing w:line="238" w:lineRule="auto"/>
        <w:ind w:right="100"/>
        <w:jc w:val="both"/>
        <w:rPr>
          <w:rFonts w:ascii="Arial" w:eastAsia="Arial" w:hAnsi="Arial" w:cs="Arial"/>
        </w:rPr>
      </w:pPr>
      <w:r>
        <w:rPr>
          <w:rFonts w:ascii="Arial" w:eastAsia="Arial" w:hAnsi="Arial" w:cs="Arial"/>
        </w:rPr>
        <w:t xml:space="preserve">A special resolution may be moved either at a general meeting or at an annual general meeting, however the Secretary must give to all members not less than 21 </w:t>
      </w:r>
      <w:proofErr w:type="spellStart"/>
      <w:r>
        <w:rPr>
          <w:rFonts w:ascii="Arial" w:eastAsia="Arial" w:hAnsi="Arial" w:cs="Arial"/>
        </w:rPr>
        <w:t>days notice</w:t>
      </w:r>
      <w:proofErr w:type="spellEnd"/>
      <w:r>
        <w:rPr>
          <w:rFonts w:ascii="Arial" w:eastAsia="Arial" w:hAnsi="Arial" w:cs="Arial"/>
        </w:rPr>
        <w:t xml:space="preserve"> of the meeting at which a special resolution is to be proposed. In addition to those matters specified in sub-rule (5) or (6), as relevant, the notice must also include the resolution to be proposed and the intention to propose the resolution as a special resolution.</w:t>
      </w:r>
    </w:p>
    <w:p w14:paraId="6D7F0FBE" w14:textId="77777777" w:rsidR="00AD02F2" w:rsidRDefault="00AD02F2" w:rsidP="00AD02F2">
      <w:pPr>
        <w:spacing w:line="320" w:lineRule="exact"/>
        <w:rPr>
          <w:rFonts w:ascii="Arial" w:eastAsia="Arial" w:hAnsi="Arial" w:cs="Arial"/>
        </w:rPr>
      </w:pPr>
    </w:p>
    <w:p w14:paraId="3E8BE170" w14:textId="77777777" w:rsidR="00AD02F2" w:rsidRDefault="00AD02F2" w:rsidP="00AD02F2">
      <w:pPr>
        <w:numPr>
          <w:ilvl w:val="1"/>
          <w:numId w:val="30"/>
        </w:numPr>
        <w:tabs>
          <w:tab w:val="left" w:pos="800"/>
        </w:tabs>
        <w:ind w:left="800" w:hanging="440"/>
        <w:jc w:val="both"/>
        <w:rPr>
          <w:rFonts w:ascii="Arial" w:eastAsia="Arial" w:hAnsi="Arial" w:cs="Arial"/>
        </w:rPr>
      </w:pPr>
      <w:r>
        <w:rPr>
          <w:rFonts w:ascii="Arial" w:eastAsia="Arial" w:hAnsi="Arial" w:cs="Arial"/>
        </w:rPr>
        <w:t>The Secretary must give a notice under sub-rule (5), (6) or (7) by-serving it on a member personally; or</w:t>
      </w:r>
    </w:p>
    <w:p w14:paraId="17545171" w14:textId="77777777" w:rsidR="00AD02F2" w:rsidRDefault="00AD02F2" w:rsidP="00AD02F2">
      <w:pPr>
        <w:spacing w:line="67" w:lineRule="exact"/>
        <w:rPr>
          <w:rFonts w:ascii="Arial" w:eastAsia="Arial" w:hAnsi="Arial" w:cs="Arial"/>
        </w:rPr>
      </w:pPr>
    </w:p>
    <w:p w14:paraId="18C52808" w14:textId="77777777" w:rsidR="00AD02F2" w:rsidRDefault="00AD02F2" w:rsidP="00AD02F2">
      <w:pPr>
        <w:numPr>
          <w:ilvl w:val="1"/>
          <w:numId w:val="30"/>
        </w:numPr>
        <w:tabs>
          <w:tab w:val="left" w:pos="804"/>
        </w:tabs>
        <w:spacing w:line="236" w:lineRule="auto"/>
        <w:ind w:left="780" w:hanging="420"/>
        <w:jc w:val="both"/>
        <w:rPr>
          <w:rFonts w:ascii="Arial" w:eastAsia="Arial" w:hAnsi="Arial" w:cs="Arial"/>
        </w:rPr>
      </w:pPr>
      <w:r>
        <w:rPr>
          <w:rFonts w:ascii="Arial" w:eastAsia="Arial" w:hAnsi="Arial" w:cs="Arial"/>
        </w:rPr>
        <w:t>sending it by post to a member at the address of the member appearing in the register of members kept and maintained under rule 6;</w:t>
      </w:r>
      <w:r>
        <w:rPr>
          <w:rFonts w:ascii="Arial" w:eastAsia="Arial" w:hAnsi="Arial" w:cs="Arial"/>
          <w:color w:val="0000FF"/>
        </w:rPr>
        <w:t>or</w:t>
      </w:r>
    </w:p>
    <w:p w14:paraId="5E9D756C" w14:textId="77777777" w:rsidR="00AD02F2" w:rsidRDefault="00AD02F2" w:rsidP="00AD02F2">
      <w:pPr>
        <w:spacing w:line="5" w:lineRule="exact"/>
        <w:rPr>
          <w:rFonts w:ascii="Arial" w:eastAsia="Arial" w:hAnsi="Arial" w:cs="Arial"/>
        </w:rPr>
      </w:pPr>
    </w:p>
    <w:p w14:paraId="59AEAB1E" w14:textId="77777777" w:rsidR="00AD02F2" w:rsidRDefault="00AD02F2" w:rsidP="00AD02F2">
      <w:pPr>
        <w:numPr>
          <w:ilvl w:val="1"/>
          <w:numId w:val="30"/>
        </w:numPr>
        <w:tabs>
          <w:tab w:val="left" w:pos="800"/>
        </w:tabs>
        <w:ind w:left="800" w:hanging="440"/>
        <w:jc w:val="both"/>
        <w:rPr>
          <w:rFonts w:ascii="Arial" w:eastAsia="Arial" w:hAnsi="Arial" w:cs="Arial"/>
        </w:rPr>
      </w:pPr>
      <w:r>
        <w:rPr>
          <w:rFonts w:ascii="Arial" w:eastAsia="Arial" w:hAnsi="Arial" w:cs="Arial"/>
        </w:rPr>
        <w:t>by way of an advertisement in a local newspaper.</w:t>
      </w:r>
    </w:p>
    <w:p w14:paraId="1CE7738B" w14:textId="77777777" w:rsidR="00AD02F2" w:rsidRDefault="00AD02F2" w:rsidP="00AD02F2">
      <w:pPr>
        <w:spacing w:line="259" w:lineRule="exact"/>
        <w:rPr>
          <w:rFonts w:ascii="Arial" w:eastAsia="Arial" w:hAnsi="Arial" w:cs="Arial"/>
        </w:rPr>
      </w:pPr>
    </w:p>
    <w:p w14:paraId="76486692" w14:textId="77777777" w:rsidR="00AD02F2" w:rsidRDefault="00AD02F2" w:rsidP="00AD02F2">
      <w:pPr>
        <w:numPr>
          <w:ilvl w:val="0"/>
          <w:numId w:val="30"/>
        </w:numPr>
        <w:tabs>
          <w:tab w:val="left" w:pos="336"/>
        </w:tabs>
        <w:spacing w:line="237" w:lineRule="auto"/>
        <w:ind w:right="100"/>
        <w:jc w:val="both"/>
        <w:rPr>
          <w:rFonts w:ascii="Arial" w:eastAsia="Arial" w:hAnsi="Arial" w:cs="Arial"/>
        </w:rPr>
      </w:pPr>
      <w:r>
        <w:rPr>
          <w:rFonts w:ascii="Arial" w:eastAsia="Arial" w:hAnsi="Arial" w:cs="Arial"/>
        </w:rPr>
        <w:t>When a notice is sent by post under sub-rule (8) (b), sending of the notice will be deemed to be properly effected if the notice is sufficiently addressed and posted to the member concerned by ordinary prepaid mail.</w:t>
      </w:r>
    </w:p>
    <w:p w14:paraId="5293EF64" w14:textId="77777777" w:rsidR="00AD02F2" w:rsidRDefault="00AD02F2" w:rsidP="00AD02F2">
      <w:pPr>
        <w:rPr>
          <w:sz w:val="20"/>
          <w:szCs w:val="20"/>
        </w:rPr>
      </w:pPr>
      <w:bookmarkStart w:id="7" w:name="page11"/>
      <w:bookmarkEnd w:id="7"/>
      <w:r>
        <w:rPr>
          <w:rFonts w:ascii="Calibri" w:eastAsia="Calibri" w:hAnsi="Calibri" w:cs="Calibri"/>
          <w:i/>
          <w:iCs/>
          <w:noProof/>
          <w:sz w:val="18"/>
          <w:szCs w:val="18"/>
        </w:rPr>
        <w:drawing>
          <wp:anchor distT="0" distB="0" distL="114300" distR="114300" simplePos="0" relativeHeight="251668480" behindDoc="1" locked="0" layoutInCell="0" allowOverlap="1" wp14:anchorId="00566497" wp14:editId="0D5DA93C">
            <wp:simplePos x="0" y="0"/>
            <wp:positionH relativeFrom="page">
              <wp:posOffset>3649980</wp:posOffset>
            </wp:positionH>
            <wp:positionV relativeFrom="page">
              <wp:posOffset>0</wp:posOffset>
            </wp:positionV>
            <wp:extent cx="261620" cy="584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61620" cy="58420"/>
                    </a:xfrm>
                    <a:prstGeom prst="rect">
                      <a:avLst/>
                    </a:prstGeom>
                    <a:noFill/>
                  </pic:spPr>
                </pic:pic>
              </a:graphicData>
            </a:graphic>
          </wp:anchor>
        </w:drawing>
      </w:r>
    </w:p>
    <w:p w14:paraId="1053AF04" w14:textId="77777777" w:rsidR="00AD02F2" w:rsidRDefault="00160928" w:rsidP="00AD02F2">
      <w:pPr>
        <w:rPr>
          <w:sz w:val="20"/>
          <w:szCs w:val="20"/>
        </w:rPr>
      </w:pPr>
      <w:r>
        <w:rPr>
          <w:rFonts w:ascii="Trebuchet MS" w:eastAsia="Trebuchet MS" w:hAnsi="Trebuchet MS" w:cs="Trebuchet MS"/>
          <w:b/>
          <w:bCs/>
          <w:sz w:val="24"/>
          <w:szCs w:val="24"/>
        </w:rPr>
        <w:t xml:space="preserve">18. </w:t>
      </w:r>
      <w:r w:rsidR="00AD02F2">
        <w:rPr>
          <w:rFonts w:ascii="Trebuchet MS" w:eastAsia="Trebuchet MS" w:hAnsi="Trebuchet MS" w:cs="Trebuchet MS"/>
          <w:b/>
          <w:bCs/>
          <w:sz w:val="24"/>
          <w:szCs w:val="24"/>
        </w:rPr>
        <w:t>Quorum and proceedings at general meetings</w:t>
      </w:r>
    </w:p>
    <w:p w14:paraId="756DDE34" w14:textId="77777777" w:rsidR="00AD02F2" w:rsidRDefault="00AD02F2" w:rsidP="00AD02F2">
      <w:pPr>
        <w:spacing w:line="94" w:lineRule="exact"/>
        <w:rPr>
          <w:sz w:val="20"/>
          <w:szCs w:val="20"/>
        </w:rPr>
      </w:pPr>
    </w:p>
    <w:p w14:paraId="12F2621C" w14:textId="5D77F8FA" w:rsidR="00AD02F2" w:rsidRDefault="00AD02F2" w:rsidP="00AD02F2">
      <w:pPr>
        <w:spacing w:line="236" w:lineRule="auto"/>
        <w:ind w:right="20"/>
        <w:rPr>
          <w:sz w:val="20"/>
          <w:szCs w:val="20"/>
        </w:rPr>
      </w:pPr>
      <w:r>
        <w:rPr>
          <w:rFonts w:ascii="Arial" w:eastAsia="Arial" w:hAnsi="Arial" w:cs="Arial"/>
        </w:rPr>
        <w:t xml:space="preserve">(1) At a general </w:t>
      </w:r>
      <w:r w:rsidR="00263563">
        <w:rPr>
          <w:rFonts w:ascii="Arial" w:eastAsia="Arial" w:hAnsi="Arial" w:cs="Arial"/>
        </w:rPr>
        <w:t>m</w:t>
      </w:r>
      <w:r w:rsidR="0009503C">
        <w:rPr>
          <w:rFonts w:ascii="Arial" w:eastAsia="Arial" w:hAnsi="Arial" w:cs="Arial"/>
        </w:rPr>
        <w:t>eeting</w:t>
      </w:r>
      <w:r w:rsidR="00263563">
        <w:rPr>
          <w:rFonts w:ascii="Arial" w:eastAsia="Arial" w:hAnsi="Arial" w:cs="Arial"/>
        </w:rPr>
        <w:t xml:space="preserve"> </w:t>
      </w:r>
      <w:r w:rsidR="00CA40A4">
        <w:rPr>
          <w:rFonts w:ascii="Arial" w:eastAsia="Arial" w:hAnsi="Arial" w:cs="Arial"/>
        </w:rPr>
        <w:t xml:space="preserve">20% </w:t>
      </w:r>
      <w:r w:rsidR="0009503C">
        <w:rPr>
          <w:rFonts w:ascii="Arial" w:eastAsia="Arial" w:hAnsi="Arial" w:cs="Arial"/>
        </w:rPr>
        <w:t xml:space="preserve">of current </w:t>
      </w:r>
      <w:r w:rsidR="00263563">
        <w:rPr>
          <w:rFonts w:ascii="Arial" w:eastAsia="Arial" w:hAnsi="Arial" w:cs="Arial"/>
        </w:rPr>
        <w:t>members present</w:t>
      </w:r>
      <w:r>
        <w:rPr>
          <w:rFonts w:ascii="Arial" w:eastAsia="Arial" w:hAnsi="Arial" w:cs="Arial"/>
        </w:rPr>
        <w:t xml:space="preserve"> in person constitute a</w:t>
      </w:r>
      <w:r>
        <w:rPr>
          <w:rFonts w:ascii="Arial" w:eastAsia="Arial" w:hAnsi="Arial" w:cs="Arial"/>
          <w:b/>
          <w:bCs/>
        </w:rPr>
        <w:t xml:space="preserve"> </w:t>
      </w:r>
      <w:r>
        <w:rPr>
          <w:rFonts w:ascii="Arial" w:eastAsia="Arial" w:hAnsi="Arial" w:cs="Arial"/>
        </w:rPr>
        <w:t>quorum.</w:t>
      </w:r>
    </w:p>
    <w:p w14:paraId="77AA9154" w14:textId="77777777" w:rsidR="00AD02F2" w:rsidRDefault="00AD02F2" w:rsidP="00AD02F2">
      <w:pPr>
        <w:numPr>
          <w:ilvl w:val="0"/>
          <w:numId w:val="31"/>
        </w:numPr>
        <w:tabs>
          <w:tab w:val="left" w:pos="389"/>
        </w:tabs>
        <w:spacing w:line="236" w:lineRule="auto"/>
        <w:ind w:right="20"/>
        <w:jc w:val="both"/>
        <w:rPr>
          <w:rFonts w:ascii="Arial" w:eastAsia="Arial" w:hAnsi="Arial" w:cs="Arial"/>
        </w:rPr>
      </w:pPr>
      <w:r>
        <w:rPr>
          <w:rFonts w:ascii="Arial" w:eastAsia="Arial" w:hAnsi="Arial" w:cs="Arial"/>
        </w:rPr>
        <w:t>If within 30 minutes after the time specified for the holding of a general meeting in a notice given under rule 16 (5) or (6)-</w:t>
      </w:r>
    </w:p>
    <w:p w14:paraId="65963674" w14:textId="77777777" w:rsidR="00AD02F2" w:rsidRDefault="00AD02F2" w:rsidP="00AD02F2">
      <w:pPr>
        <w:spacing w:line="68" w:lineRule="exact"/>
        <w:rPr>
          <w:rFonts w:ascii="Arial" w:eastAsia="Arial" w:hAnsi="Arial" w:cs="Arial"/>
        </w:rPr>
      </w:pPr>
    </w:p>
    <w:p w14:paraId="4EB3F28E" w14:textId="77777777" w:rsidR="00AD02F2" w:rsidRDefault="00AD02F2" w:rsidP="00AD02F2">
      <w:pPr>
        <w:numPr>
          <w:ilvl w:val="1"/>
          <w:numId w:val="31"/>
        </w:numPr>
        <w:tabs>
          <w:tab w:val="left" w:pos="1073"/>
        </w:tabs>
        <w:spacing w:line="237" w:lineRule="auto"/>
        <w:ind w:left="1020" w:hanging="300"/>
        <w:jc w:val="both"/>
        <w:rPr>
          <w:rFonts w:ascii="Arial" w:eastAsia="Arial" w:hAnsi="Arial" w:cs="Arial"/>
        </w:rPr>
      </w:pPr>
      <w:r>
        <w:rPr>
          <w:rFonts w:ascii="Arial" w:eastAsia="Arial" w:hAnsi="Arial" w:cs="Arial"/>
        </w:rPr>
        <w:t>as a result of a request or notice referred to in rule 16 (1) (c) or as a result of action taken under rule 16 (3) a quorum is not present, the general meeting lapses; or</w:t>
      </w:r>
    </w:p>
    <w:p w14:paraId="686D196F" w14:textId="77777777" w:rsidR="00AD02F2" w:rsidRDefault="00AD02F2" w:rsidP="00AD02F2">
      <w:pPr>
        <w:spacing w:line="71" w:lineRule="exact"/>
        <w:rPr>
          <w:rFonts w:ascii="Arial" w:eastAsia="Arial" w:hAnsi="Arial" w:cs="Arial"/>
        </w:rPr>
      </w:pPr>
    </w:p>
    <w:p w14:paraId="3C75AE16" w14:textId="77777777" w:rsidR="00AD02F2" w:rsidRDefault="00AD02F2" w:rsidP="00AD02F2">
      <w:pPr>
        <w:numPr>
          <w:ilvl w:val="1"/>
          <w:numId w:val="31"/>
        </w:numPr>
        <w:tabs>
          <w:tab w:val="left" w:pos="1073"/>
        </w:tabs>
        <w:spacing w:line="237" w:lineRule="auto"/>
        <w:ind w:left="1020" w:hanging="300"/>
        <w:jc w:val="both"/>
        <w:rPr>
          <w:rFonts w:ascii="Arial" w:eastAsia="Arial" w:hAnsi="Arial" w:cs="Arial"/>
        </w:rPr>
      </w:pPr>
      <w:r>
        <w:rPr>
          <w:rFonts w:ascii="Arial" w:eastAsia="Arial" w:hAnsi="Arial" w:cs="Arial"/>
        </w:rPr>
        <w:t>otherwise than as a result of a request, notice or action referred to in paragraph (a), the general meeting stands adjourned to the same time on the same day in the following week and to the same venue.</w:t>
      </w:r>
    </w:p>
    <w:p w14:paraId="09A45803" w14:textId="77777777" w:rsidR="00AD02F2" w:rsidRDefault="00AD02F2" w:rsidP="00AD02F2">
      <w:pPr>
        <w:numPr>
          <w:ilvl w:val="0"/>
          <w:numId w:val="31"/>
        </w:numPr>
        <w:tabs>
          <w:tab w:val="left" w:pos="334"/>
        </w:tabs>
        <w:spacing w:line="237" w:lineRule="auto"/>
        <w:ind w:right="20"/>
        <w:jc w:val="both"/>
        <w:rPr>
          <w:rFonts w:ascii="Arial" w:eastAsia="Arial" w:hAnsi="Arial" w:cs="Arial"/>
        </w:rPr>
      </w:pPr>
      <w:r>
        <w:rPr>
          <w:rFonts w:ascii="Arial" w:eastAsia="Arial" w:hAnsi="Arial" w:cs="Arial"/>
        </w:rPr>
        <w:lastRenderedPageBreak/>
        <w:t>If within 30 minutes of the time appointed by sub-rule (2) (b) for the resumption of an adjourned general meeting a quorum is not present, the members who are present in person may nevertheless proceed with the business of that general meeting as if a quorum were present.</w:t>
      </w:r>
    </w:p>
    <w:p w14:paraId="00D132A7" w14:textId="77777777" w:rsidR="00AD02F2" w:rsidRDefault="00AD02F2" w:rsidP="00AD02F2">
      <w:pPr>
        <w:numPr>
          <w:ilvl w:val="0"/>
          <w:numId w:val="31"/>
        </w:numPr>
        <w:tabs>
          <w:tab w:val="left" w:pos="384"/>
        </w:tabs>
        <w:spacing w:line="236" w:lineRule="auto"/>
        <w:jc w:val="both"/>
        <w:rPr>
          <w:rFonts w:ascii="Arial" w:eastAsia="Arial" w:hAnsi="Arial" w:cs="Arial"/>
        </w:rPr>
      </w:pPr>
      <w:r>
        <w:rPr>
          <w:rFonts w:ascii="Arial" w:eastAsia="Arial" w:hAnsi="Arial" w:cs="Arial"/>
        </w:rPr>
        <w:t>The President may, with the consent of a general meeting at which a quorum is present, and must, if so directed by such a general meeting, adjourn that general meeting from time to time and from place to place.</w:t>
      </w:r>
    </w:p>
    <w:p w14:paraId="7490CFAF" w14:textId="77777777" w:rsidR="00AD02F2" w:rsidRDefault="00AD02F2" w:rsidP="00AD02F2">
      <w:pPr>
        <w:numPr>
          <w:ilvl w:val="0"/>
          <w:numId w:val="31"/>
        </w:numPr>
        <w:tabs>
          <w:tab w:val="left" w:pos="348"/>
        </w:tabs>
        <w:spacing w:line="237" w:lineRule="auto"/>
        <w:ind w:right="20"/>
        <w:jc w:val="both"/>
        <w:rPr>
          <w:rFonts w:ascii="Arial" w:eastAsia="Arial" w:hAnsi="Arial" w:cs="Arial"/>
        </w:rPr>
      </w:pPr>
      <w:r>
        <w:rPr>
          <w:rFonts w:ascii="Arial" w:eastAsia="Arial" w:hAnsi="Arial" w:cs="Arial"/>
        </w:rPr>
        <w:t>There must not be transacted at an adjourned general meeting any business other than business left unfinished or on the agenda at the time when the general meeting was adjourned.</w:t>
      </w:r>
    </w:p>
    <w:p w14:paraId="727C746B" w14:textId="77777777" w:rsidR="00AD02F2" w:rsidRDefault="00AD02F2" w:rsidP="00AD02F2">
      <w:pPr>
        <w:numPr>
          <w:ilvl w:val="0"/>
          <w:numId w:val="31"/>
        </w:numPr>
        <w:tabs>
          <w:tab w:val="left" w:pos="360"/>
        </w:tabs>
        <w:spacing w:line="236" w:lineRule="auto"/>
        <w:ind w:right="20"/>
        <w:jc w:val="both"/>
        <w:rPr>
          <w:rFonts w:ascii="Arial" w:eastAsia="Arial" w:hAnsi="Arial" w:cs="Arial"/>
        </w:rPr>
      </w:pPr>
      <w:r>
        <w:rPr>
          <w:rFonts w:ascii="Arial" w:eastAsia="Arial" w:hAnsi="Arial" w:cs="Arial"/>
        </w:rPr>
        <w:t>When a general meeting is adjourned for a period of 30 days or more, the Secretary must give notice under rule 16 of the adjourned general meeting as if that general meeting were a fresh general meeting.</w:t>
      </w:r>
    </w:p>
    <w:p w14:paraId="2B8B1E64" w14:textId="77777777" w:rsidR="00AD02F2" w:rsidRDefault="00AD02F2" w:rsidP="00AD02F2">
      <w:pPr>
        <w:numPr>
          <w:ilvl w:val="0"/>
          <w:numId w:val="31"/>
        </w:numPr>
        <w:tabs>
          <w:tab w:val="left" w:pos="320"/>
        </w:tabs>
        <w:ind w:left="320" w:hanging="320"/>
        <w:jc w:val="both"/>
        <w:rPr>
          <w:rFonts w:ascii="Arial" w:eastAsia="Arial" w:hAnsi="Arial" w:cs="Arial"/>
        </w:rPr>
      </w:pPr>
      <w:r>
        <w:rPr>
          <w:rFonts w:ascii="Arial" w:eastAsia="Arial" w:hAnsi="Arial" w:cs="Arial"/>
        </w:rPr>
        <w:t>At a general meeting-</w:t>
      </w:r>
    </w:p>
    <w:p w14:paraId="13199D00" w14:textId="77777777" w:rsidR="00AD02F2" w:rsidRDefault="00AD02F2" w:rsidP="00AD02F2">
      <w:pPr>
        <w:spacing w:line="65" w:lineRule="exact"/>
        <w:rPr>
          <w:rFonts w:ascii="Arial" w:eastAsia="Arial" w:hAnsi="Arial" w:cs="Arial"/>
        </w:rPr>
      </w:pPr>
    </w:p>
    <w:p w14:paraId="58A8C517" w14:textId="77777777" w:rsidR="00AD02F2" w:rsidRDefault="00AD02F2" w:rsidP="00AD02F2">
      <w:pPr>
        <w:numPr>
          <w:ilvl w:val="1"/>
          <w:numId w:val="31"/>
        </w:numPr>
        <w:tabs>
          <w:tab w:val="left" w:pos="1073"/>
        </w:tabs>
        <w:spacing w:line="236" w:lineRule="auto"/>
        <w:ind w:left="1020" w:right="20" w:hanging="300"/>
        <w:jc w:val="both"/>
        <w:rPr>
          <w:rFonts w:ascii="Arial" w:eastAsia="Arial" w:hAnsi="Arial" w:cs="Arial"/>
        </w:rPr>
      </w:pPr>
      <w:r>
        <w:rPr>
          <w:rFonts w:ascii="Arial" w:eastAsia="Arial" w:hAnsi="Arial" w:cs="Arial"/>
        </w:rPr>
        <w:t>an ordinary resolution put to the vote will be decided by a majority of votes cast on a show of hands, subject to sub-rule (9); and</w:t>
      </w:r>
    </w:p>
    <w:p w14:paraId="5D9DF71E" w14:textId="77777777" w:rsidR="00AD02F2" w:rsidRDefault="00AD02F2" w:rsidP="00AD02F2">
      <w:pPr>
        <w:spacing w:line="68" w:lineRule="exact"/>
        <w:rPr>
          <w:rFonts w:ascii="Arial" w:eastAsia="Arial" w:hAnsi="Arial" w:cs="Arial"/>
        </w:rPr>
      </w:pPr>
    </w:p>
    <w:p w14:paraId="101E2C18" w14:textId="77777777" w:rsidR="00AD02F2" w:rsidRDefault="00AD02F2" w:rsidP="00AD02F2">
      <w:pPr>
        <w:numPr>
          <w:ilvl w:val="1"/>
          <w:numId w:val="31"/>
        </w:numPr>
        <w:tabs>
          <w:tab w:val="left" w:pos="1104"/>
        </w:tabs>
        <w:spacing w:line="237" w:lineRule="auto"/>
        <w:ind w:left="1020" w:right="20" w:hanging="300"/>
        <w:jc w:val="both"/>
        <w:rPr>
          <w:rFonts w:ascii="Arial" w:eastAsia="Arial" w:hAnsi="Arial" w:cs="Arial"/>
        </w:rPr>
      </w:pPr>
      <w:r>
        <w:rPr>
          <w:rFonts w:ascii="Arial" w:eastAsia="Arial" w:hAnsi="Arial" w:cs="Arial"/>
        </w:rPr>
        <w:t>a special resolution put to the vote will be decided in accordance with the Act as defined in rule 2, and, if a poll is demanded, in accordance with sub-rules (9) and (11).</w:t>
      </w:r>
    </w:p>
    <w:p w14:paraId="708E414C" w14:textId="77777777" w:rsidR="00AD02F2" w:rsidRDefault="00AD02F2" w:rsidP="00AD02F2">
      <w:pPr>
        <w:numPr>
          <w:ilvl w:val="0"/>
          <w:numId w:val="31"/>
        </w:numPr>
        <w:tabs>
          <w:tab w:val="left" w:pos="358"/>
        </w:tabs>
        <w:spacing w:line="237" w:lineRule="auto"/>
        <w:jc w:val="both"/>
        <w:rPr>
          <w:rFonts w:ascii="Arial" w:eastAsia="Arial" w:hAnsi="Arial" w:cs="Arial"/>
        </w:rPr>
      </w:pPr>
      <w:r>
        <w:rPr>
          <w:rFonts w:ascii="Arial" w:eastAsia="Arial" w:hAnsi="Arial" w:cs="Arial"/>
        </w:rPr>
        <w:t>A declaration by the President of a general meeting that a resolution has been passed as an ordinary resolution at the meeting will be evidence of that fact unless, during the general meeting at which the resolution is submitted, a poll is demanded in accordance with sub-rule (9).</w:t>
      </w:r>
    </w:p>
    <w:p w14:paraId="1C6C03BD" w14:textId="77777777" w:rsidR="00AD02F2" w:rsidRDefault="00AD02F2" w:rsidP="00AD02F2">
      <w:pPr>
        <w:numPr>
          <w:ilvl w:val="0"/>
          <w:numId w:val="31"/>
        </w:numPr>
        <w:tabs>
          <w:tab w:val="left" w:pos="336"/>
        </w:tabs>
        <w:spacing w:line="237" w:lineRule="auto"/>
        <w:jc w:val="both"/>
        <w:rPr>
          <w:rFonts w:ascii="Arial" w:eastAsia="Arial" w:hAnsi="Arial" w:cs="Arial"/>
        </w:rPr>
      </w:pPr>
      <w:r>
        <w:rPr>
          <w:rFonts w:ascii="Arial" w:eastAsia="Arial" w:hAnsi="Arial" w:cs="Arial"/>
        </w:rPr>
        <w:t>At a general meeting, a poll may be demanded by the President or by three or more members present in person and, if so demanded, must be taken in such manner as the President directs.</w:t>
      </w:r>
    </w:p>
    <w:p w14:paraId="76D81856" w14:textId="77777777" w:rsidR="00AD02F2" w:rsidRDefault="00AD02F2" w:rsidP="00AD02F2">
      <w:pPr>
        <w:numPr>
          <w:ilvl w:val="0"/>
          <w:numId w:val="31"/>
        </w:numPr>
        <w:tabs>
          <w:tab w:val="left" w:pos="473"/>
        </w:tabs>
        <w:spacing w:line="237" w:lineRule="auto"/>
        <w:ind w:right="20"/>
        <w:jc w:val="both"/>
        <w:rPr>
          <w:rFonts w:ascii="Arial" w:eastAsia="Arial" w:hAnsi="Arial" w:cs="Arial"/>
        </w:rPr>
      </w:pPr>
      <w:r>
        <w:rPr>
          <w:rFonts w:ascii="Arial" w:eastAsia="Arial" w:hAnsi="Arial" w:cs="Arial"/>
        </w:rPr>
        <w:t>If a poll is demanded and taken under sub-rule (9) in respect of an ordinary resolution, a declaration by the President of the result of the poll is evidence of the matter so declared.</w:t>
      </w:r>
    </w:p>
    <w:p w14:paraId="5B2AA1AA" w14:textId="77777777" w:rsidR="00AD02F2" w:rsidRDefault="00AD02F2" w:rsidP="00AD02F2">
      <w:pPr>
        <w:numPr>
          <w:ilvl w:val="0"/>
          <w:numId w:val="31"/>
        </w:numPr>
        <w:tabs>
          <w:tab w:val="left" w:pos="509"/>
        </w:tabs>
        <w:spacing w:line="235" w:lineRule="auto"/>
        <w:ind w:right="20"/>
        <w:jc w:val="both"/>
        <w:rPr>
          <w:rFonts w:ascii="Arial" w:eastAsia="Arial" w:hAnsi="Arial" w:cs="Arial"/>
        </w:rPr>
      </w:pPr>
      <w:r>
        <w:rPr>
          <w:rFonts w:ascii="Arial" w:eastAsia="Arial" w:hAnsi="Arial" w:cs="Arial"/>
        </w:rPr>
        <w:t>A poll demanded under sub-rule (9) must be taken immediately on that demand being made.</w:t>
      </w:r>
    </w:p>
    <w:p w14:paraId="0D88CB81" w14:textId="77777777" w:rsidR="00AD02F2" w:rsidRDefault="00AD02F2" w:rsidP="00AD02F2">
      <w:pPr>
        <w:ind w:left="4060"/>
        <w:rPr>
          <w:sz w:val="20"/>
          <w:szCs w:val="20"/>
        </w:rPr>
      </w:pPr>
      <w:bookmarkStart w:id="8" w:name="page12"/>
      <w:bookmarkEnd w:id="8"/>
      <w:r>
        <w:rPr>
          <w:rFonts w:ascii="Calibri" w:eastAsia="Calibri" w:hAnsi="Calibri" w:cs="Calibri"/>
          <w:i/>
          <w:iCs/>
          <w:noProof/>
          <w:sz w:val="18"/>
          <w:szCs w:val="18"/>
        </w:rPr>
        <w:drawing>
          <wp:anchor distT="0" distB="0" distL="114300" distR="114300" simplePos="0" relativeHeight="251669504" behindDoc="1" locked="0" layoutInCell="0" allowOverlap="1" wp14:anchorId="5D321500" wp14:editId="655C7DAA">
            <wp:simplePos x="0" y="0"/>
            <wp:positionH relativeFrom="page">
              <wp:posOffset>3726180</wp:posOffset>
            </wp:positionH>
            <wp:positionV relativeFrom="page">
              <wp:posOffset>0</wp:posOffset>
            </wp:positionV>
            <wp:extent cx="261620" cy="584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61620" cy="58420"/>
                    </a:xfrm>
                    <a:prstGeom prst="rect">
                      <a:avLst/>
                    </a:prstGeom>
                    <a:noFill/>
                  </pic:spPr>
                </pic:pic>
              </a:graphicData>
            </a:graphic>
          </wp:anchor>
        </w:drawing>
      </w:r>
    </w:p>
    <w:p w14:paraId="53F3D80C" w14:textId="77777777" w:rsidR="00AD02F2" w:rsidRDefault="00160928" w:rsidP="00AD02F2">
      <w:pPr>
        <w:rPr>
          <w:sz w:val="20"/>
          <w:szCs w:val="20"/>
        </w:rPr>
      </w:pPr>
      <w:r>
        <w:rPr>
          <w:rFonts w:ascii="Trebuchet MS" w:eastAsia="Trebuchet MS" w:hAnsi="Trebuchet MS" w:cs="Trebuchet MS"/>
          <w:b/>
          <w:bCs/>
          <w:sz w:val="24"/>
          <w:szCs w:val="24"/>
        </w:rPr>
        <w:t xml:space="preserve">19. </w:t>
      </w:r>
      <w:r w:rsidR="00AD02F2">
        <w:rPr>
          <w:rFonts w:ascii="Trebuchet MS" w:eastAsia="Trebuchet MS" w:hAnsi="Trebuchet MS" w:cs="Trebuchet MS"/>
          <w:b/>
          <w:bCs/>
          <w:sz w:val="24"/>
          <w:szCs w:val="24"/>
        </w:rPr>
        <w:t>Minutes of meetings of Association</w:t>
      </w:r>
    </w:p>
    <w:p w14:paraId="4CB42970" w14:textId="77777777" w:rsidR="00AD02F2" w:rsidRDefault="00AD02F2" w:rsidP="00AD02F2">
      <w:pPr>
        <w:spacing w:line="94" w:lineRule="exact"/>
        <w:rPr>
          <w:sz w:val="20"/>
          <w:szCs w:val="20"/>
        </w:rPr>
      </w:pPr>
    </w:p>
    <w:p w14:paraId="36A688CD" w14:textId="77777777" w:rsidR="00AD02F2" w:rsidRDefault="00AD02F2" w:rsidP="00AD02F2">
      <w:pPr>
        <w:spacing w:line="237" w:lineRule="auto"/>
        <w:ind w:right="380"/>
        <w:jc w:val="both"/>
        <w:rPr>
          <w:sz w:val="20"/>
          <w:szCs w:val="20"/>
        </w:rPr>
      </w:pPr>
      <w:r>
        <w:rPr>
          <w:rFonts w:ascii="Arial" w:eastAsia="Arial" w:hAnsi="Arial" w:cs="Arial"/>
        </w:rPr>
        <w:t>(1) The Secretary must cause proper minutes of all proceedings of all general</w:t>
      </w:r>
      <w:r>
        <w:rPr>
          <w:rFonts w:ascii="Arial" w:eastAsia="Arial" w:hAnsi="Arial" w:cs="Arial"/>
          <w:b/>
          <w:bCs/>
        </w:rPr>
        <w:t xml:space="preserve"> </w:t>
      </w:r>
      <w:r>
        <w:rPr>
          <w:rFonts w:ascii="Arial" w:eastAsia="Arial" w:hAnsi="Arial" w:cs="Arial"/>
        </w:rPr>
        <w:t>meetings and Committee meetings to be taken and then to be entered within 30 days after the holding of each general meeting or Committee meeting, as the case requires, in a minute book kept for that purpose</w:t>
      </w:r>
      <w:r>
        <w:rPr>
          <w:rFonts w:ascii="Arial" w:eastAsia="Arial" w:hAnsi="Arial" w:cs="Arial"/>
          <w:color w:val="0000FF"/>
        </w:rPr>
        <w:t>.</w:t>
      </w:r>
    </w:p>
    <w:p w14:paraId="2DDAF585" w14:textId="77777777" w:rsidR="00AD02F2" w:rsidRDefault="00AD02F2" w:rsidP="00AD02F2">
      <w:pPr>
        <w:spacing w:line="16" w:lineRule="exact"/>
        <w:rPr>
          <w:sz w:val="20"/>
          <w:szCs w:val="20"/>
        </w:rPr>
      </w:pPr>
    </w:p>
    <w:p w14:paraId="4409A903" w14:textId="77777777" w:rsidR="00AD02F2" w:rsidRDefault="00AD02F2" w:rsidP="00AD02F2">
      <w:pPr>
        <w:numPr>
          <w:ilvl w:val="0"/>
          <w:numId w:val="32"/>
        </w:numPr>
        <w:tabs>
          <w:tab w:val="left" w:pos="343"/>
        </w:tabs>
        <w:spacing w:line="238" w:lineRule="auto"/>
        <w:ind w:right="380"/>
        <w:jc w:val="both"/>
        <w:rPr>
          <w:rFonts w:ascii="Arial" w:eastAsia="Arial" w:hAnsi="Arial" w:cs="Arial"/>
        </w:rPr>
      </w:pPr>
      <w:r>
        <w:rPr>
          <w:rFonts w:ascii="Arial" w:eastAsia="Arial" w:hAnsi="Arial" w:cs="Arial"/>
        </w:rPr>
        <w:t>The President must ensure that the minutes taken of a general meeting or Committee meeting under sub-rule (1) are checked and signed as correct by the President of the general meeting or Committee meeting to which those minutes relate or by the President of the next succeeding general meeting or Committee meeting, as the case requires.</w:t>
      </w:r>
    </w:p>
    <w:p w14:paraId="41A5ACAF" w14:textId="77777777" w:rsidR="00AD02F2" w:rsidRDefault="00AD02F2" w:rsidP="00AD02F2">
      <w:pPr>
        <w:spacing w:line="260" w:lineRule="exact"/>
        <w:rPr>
          <w:rFonts w:ascii="Arial" w:eastAsia="Arial" w:hAnsi="Arial" w:cs="Arial"/>
        </w:rPr>
      </w:pPr>
    </w:p>
    <w:p w14:paraId="0BDE9230" w14:textId="77777777" w:rsidR="00AD02F2" w:rsidRDefault="00AD02F2" w:rsidP="00AD02F2">
      <w:pPr>
        <w:numPr>
          <w:ilvl w:val="0"/>
          <w:numId w:val="32"/>
        </w:numPr>
        <w:tabs>
          <w:tab w:val="left" w:pos="341"/>
        </w:tabs>
        <w:spacing w:line="236" w:lineRule="auto"/>
        <w:ind w:right="380"/>
        <w:jc w:val="both"/>
        <w:rPr>
          <w:rFonts w:ascii="Arial" w:eastAsia="Arial" w:hAnsi="Arial" w:cs="Arial"/>
        </w:rPr>
      </w:pPr>
      <w:r>
        <w:rPr>
          <w:rFonts w:ascii="Arial" w:eastAsia="Arial" w:hAnsi="Arial" w:cs="Arial"/>
        </w:rPr>
        <w:t>When minutes have been entered and signed as correct under this rule, they are, until the contrary is proved, evidence that-</w:t>
      </w:r>
    </w:p>
    <w:p w14:paraId="749B0264" w14:textId="77777777" w:rsidR="00AD02F2" w:rsidRDefault="00AD02F2" w:rsidP="00AD02F2">
      <w:pPr>
        <w:spacing w:line="71" w:lineRule="exact"/>
        <w:rPr>
          <w:rFonts w:ascii="Arial" w:eastAsia="Arial" w:hAnsi="Arial" w:cs="Arial"/>
        </w:rPr>
      </w:pPr>
    </w:p>
    <w:p w14:paraId="79B7B70D" w14:textId="77777777" w:rsidR="00AD02F2" w:rsidRDefault="00AD02F2" w:rsidP="00AD02F2">
      <w:pPr>
        <w:numPr>
          <w:ilvl w:val="1"/>
          <w:numId w:val="32"/>
        </w:numPr>
        <w:tabs>
          <w:tab w:val="left" w:pos="1061"/>
        </w:tabs>
        <w:spacing w:line="236" w:lineRule="auto"/>
        <w:ind w:left="1020" w:right="440" w:hanging="300"/>
        <w:jc w:val="both"/>
        <w:rPr>
          <w:rFonts w:ascii="Arial" w:eastAsia="Arial" w:hAnsi="Arial" w:cs="Arial"/>
        </w:rPr>
      </w:pPr>
      <w:r>
        <w:rPr>
          <w:rFonts w:ascii="Arial" w:eastAsia="Arial" w:hAnsi="Arial" w:cs="Arial"/>
        </w:rPr>
        <w:t>the general meeting or Committee meeting to which they relate (in this sub-rule called "the meeting") was duly convened and held;</w:t>
      </w:r>
    </w:p>
    <w:p w14:paraId="17F67053" w14:textId="77777777" w:rsidR="00AD02F2" w:rsidRDefault="00AD02F2" w:rsidP="00AD02F2">
      <w:pPr>
        <w:spacing w:line="66" w:lineRule="exact"/>
        <w:rPr>
          <w:rFonts w:ascii="Arial" w:eastAsia="Arial" w:hAnsi="Arial" w:cs="Arial"/>
        </w:rPr>
      </w:pPr>
    </w:p>
    <w:p w14:paraId="643FEAB4" w14:textId="77777777" w:rsidR="00AD02F2" w:rsidRDefault="00AD02F2" w:rsidP="00AD02F2">
      <w:pPr>
        <w:numPr>
          <w:ilvl w:val="1"/>
          <w:numId w:val="32"/>
        </w:numPr>
        <w:tabs>
          <w:tab w:val="left" w:pos="1073"/>
        </w:tabs>
        <w:spacing w:line="236" w:lineRule="auto"/>
        <w:ind w:left="1020" w:right="440" w:hanging="300"/>
        <w:jc w:val="both"/>
        <w:rPr>
          <w:rFonts w:ascii="Arial" w:eastAsia="Arial" w:hAnsi="Arial" w:cs="Arial"/>
        </w:rPr>
      </w:pPr>
      <w:r>
        <w:rPr>
          <w:rFonts w:ascii="Arial" w:eastAsia="Arial" w:hAnsi="Arial" w:cs="Arial"/>
        </w:rPr>
        <w:t>all proceedings recorded as having taken place at the meeting did in fact take place at the meeting; and</w:t>
      </w:r>
    </w:p>
    <w:p w14:paraId="031BF155" w14:textId="77777777" w:rsidR="00AD02F2" w:rsidRDefault="00AD02F2" w:rsidP="00AD02F2">
      <w:pPr>
        <w:spacing w:line="71" w:lineRule="exact"/>
        <w:rPr>
          <w:rFonts w:ascii="Arial" w:eastAsia="Arial" w:hAnsi="Arial" w:cs="Arial"/>
        </w:rPr>
      </w:pPr>
    </w:p>
    <w:p w14:paraId="6205F99B" w14:textId="77777777" w:rsidR="00AD02F2" w:rsidRDefault="00AD02F2" w:rsidP="00AD02F2">
      <w:pPr>
        <w:numPr>
          <w:ilvl w:val="1"/>
          <w:numId w:val="32"/>
        </w:numPr>
        <w:tabs>
          <w:tab w:val="left" w:pos="1090"/>
        </w:tabs>
        <w:spacing w:line="236" w:lineRule="auto"/>
        <w:ind w:left="1020" w:right="440" w:hanging="300"/>
        <w:jc w:val="both"/>
        <w:rPr>
          <w:rFonts w:ascii="Arial" w:eastAsia="Arial" w:hAnsi="Arial" w:cs="Arial"/>
        </w:rPr>
      </w:pPr>
      <w:r>
        <w:rPr>
          <w:rFonts w:ascii="Arial" w:eastAsia="Arial" w:hAnsi="Arial" w:cs="Arial"/>
        </w:rPr>
        <w:t>all appointments or elections purporting to have been made at the meeting have been validly made.</w:t>
      </w:r>
    </w:p>
    <w:p w14:paraId="1A45A434" w14:textId="77777777" w:rsidR="00AD02F2" w:rsidRDefault="00AD02F2" w:rsidP="00AD02F2">
      <w:pPr>
        <w:spacing w:line="212" w:lineRule="exact"/>
        <w:rPr>
          <w:sz w:val="20"/>
          <w:szCs w:val="20"/>
        </w:rPr>
      </w:pPr>
    </w:p>
    <w:p w14:paraId="7CB910CA" w14:textId="77777777" w:rsidR="00AD02F2" w:rsidRDefault="00160928" w:rsidP="00AD02F2">
      <w:pPr>
        <w:rPr>
          <w:sz w:val="20"/>
          <w:szCs w:val="20"/>
        </w:rPr>
      </w:pPr>
      <w:r>
        <w:rPr>
          <w:rFonts w:ascii="Trebuchet MS" w:eastAsia="Trebuchet MS" w:hAnsi="Trebuchet MS" w:cs="Trebuchet MS"/>
          <w:b/>
          <w:bCs/>
          <w:sz w:val="24"/>
          <w:szCs w:val="24"/>
        </w:rPr>
        <w:t xml:space="preserve">20. </w:t>
      </w:r>
      <w:r w:rsidR="00AD02F2">
        <w:rPr>
          <w:rFonts w:ascii="Trebuchet MS" w:eastAsia="Trebuchet MS" w:hAnsi="Trebuchet MS" w:cs="Trebuchet MS"/>
          <w:b/>
          <w:bCs/>
          <w:sz w:val="24"/>
          <w:szCs w:val="24"/>
        </w:rPr>
        <w:t>Voting rights of members of Association</w:t>
      </w:r>
    </w:p>
    <w:p w14:paraId="62C61489" w14:textId="77777777" w:rsidR="00AD02F2" w:rsidRDefault="00AD02F2" w:rsidP="00AD02F2">
      <w:pPr>
        <w:spacing w:line="94" w:lineRule="exact"/>
        <w:rPr>
          <w:sz w:val="20"/>
          <w:szCs w:val="20"/>
        </w:rPr>
      </w:pPr>
    </w:p>
    <w:p w14:paraId="640EAF0C" w14:textId="77777777" w:rsidR="00AD02F2" w:rsidRDefault="00AD02F2" w:rsidP="00AD02F2">
      <w:pPr>
        <w:spacing w:line="237" w:lineRule="auto"/>
        <w:ind w:right="380"/>
        <w:rPr>
          <w:sz w:val="20"/>
          <w:szCs w:val="20"/>
        </w:rPr>
      </w:pPr>
      <w:r>
        <w:rPr>
          <w:rFonts w:ascii="Arial" w:eastAsia="Arial" w:hAnsi="Arial" w:cs="Arial"/>
        </w:rPr>
        <w:t>(1) Subject to these rules, each member present in person at a</w:t>
      </w:r>
      <w:r>
        <w:rPr>
          <w:rFonts w:ascii="Arial" w:eastAsia="Arial" w:hAnsi="Arial" w:cs="Arial"/>
          <w:b/>
          <w:bCs/>
        </w:rPr>
        <w:t xml:space="preserve"> </w:t>
      </w:r>
      <w:r>
        <w:rPr>
          <w:rFonts w:ascii="Arial" w:eastAsia="Arial" w:hAnsi="Arial" w:cs="Arial"/>
        </w:rPr>
        <w:t>general meeting is entitled to a deliberative vote.</w:t>
      </w:r>
    </w:p>
    <w:p w14:paraId="225E530D" w14:textId="77777777" w:rsidR="00AD02F2" w:rsidRDefault="00AD02F2" w:rsidP="00AD02F2">
      <w:pPr>
        <w:spacing w:line="212" w:lineRule="exact"/>
        <w:rPr>
          <w:sz w:val="20"/>
          <w:szCs w:val="20"/>
        </w:rPr>
      </w:pPr>
    </w:p>
    <w:p w14:paraId="17A4DE96" w14:textId="77777777" w:rsidR="00AD02F2" w:rsidRDefault="00160928" w:rsidP="00AD02F2">
      <w:pPr>
        <w:rPr>
          <w:sz w:val="20"/>
          <w:szCs w:val="20"/>
        </w:rPr>
      </w:pPr>
      <w:r>
        <w:rPr>
          <w:rFonts w:ascii="Trebuchet MS" w:eastAsia="Trebuchet MS" w:hAnsi="Trebuchet MS" w:cs="Trebuchet MS"/>
          <w:b/>
          <w:bCs/>
          <w:sz w:val="24"/>
          <w:szCs w:val="24"/>
        </w:rPr>
        <w:t xml:space="preserve">21. </w:t>
      </w:r>
      <w:r w:rsidR="00AD02F2">
        <w:rPr>
          <w:rFonts w:ascii="Trebuchet MS" w:eastAsia="Trebuchet MS" w:hAnsi="Trebuchet MS" w:cs="Trebuchet MS"/>
          <w:b/>
          <w:bCs/>
          <w:sz w:val="24"/>
          <w:szCs w:val="24"/>
        </w:rPr>
        <w:t>Rules of Association</w:t>
      </w:r>
    </w:p>
    <w:p w14:paraId="2AFBD132" w14:textId="77777777" w:rsidR="00AD02F2" w:rsidRDefault="00AD02F2" w:rsidP="00AD02F2">
      <w:pPr>
        <w:spacing w:line="92" w:lineRule="exact"/>
        <w:rPr>
          <w:sz w:val="20"/>
          <w:szCs w:val="20"/>
        </w:rPr>
      </w:pPr>
    </w:p>
    <w:p w14:paraId="1995478E" w14:textId="77777777" w:rsidR="00AD02F2" w:rsidRDefault="00AD02F2" w:rsidP="00AD02F2">
      <w:pPr>
        <w:spacing w:line="239" w:lineRule="auto"/>
        <w:ind w:right="380"/>
        <w:jc w:val="both"/>
        <w:rPr>
          <w:sz w:val="20"/>
          <w:szCs w:val="20"/>
        </w:rPr>
      </w:pPr>
      <w:r>
        <w:rPr>
          <w:rFonts w:ascii="Arial" w:eastAsia="Arial" w:hAnsi="Arial" w:cs="Arial"/>
        </w:rPr>
        <w:t>(1) The Association may alter or rescind these rules, or make rules additional</w:t>
      </w:r>
      <w:r>
        <w:rPr>
          <w:rFonts w:ascii="Arial" w:eastAsia="Arial" w:hAnsi="Arial" w:cs="Arial"/>
          <w:b/>
          <w:bCs/>
        </w:rPr>
        <w:t xml:space="preserve"> </w:t>
      </w:r>
      <w:r>
        <w:rPr>
          <w:rFonts w:ascii="Arial" w:eastAsia="Arial" w:hAnsi="Arial" w:cs="Arial"/>
        </w:rPr>
        <w:t>to these rules, in accordance with the procedure set out in the Act, which is as follows-</w:t>
      </w:r>
    </w:p>
    <w:p w14:paraId="0EE6C4A4" w14:textId="77777777" w:rsidR="00AD02F2" w:rsidRDefault="00AD02F2" w:rsidP="00AD02F2">
      <w:pPr>
        <w:spacing w:line="65" w:lineRule="exact"/>
        <w:rPr>
          <w:sz w:val="20"/>
          <w:szCs w:val="20"/>
        </w:rPr>
      </w:pPr>
    </w:p>
    <w:p w14:paraId="461287F1" w14:textId="77777777" w:rsidR="00AD02F2" w:rsidRDefault="00AD02F2" w:rsidP="00AD02F2">
      <w:pPr>
        <w:numPr>
          <w:ilvl w:val="0"/>
          <w:numId w:val="33"/>
        </w:numPr>
        <w:tabs>
          <w:tab w:val="left" w:pos="1140"/>
        </w:tabs>
        <w:spacing w:line="236" w:lineRule="auto"/>
        <w:ind w:left="1140" w:hanging="420"/>
        <w:jc w:val="both"/>
        <w:rPr>
          <w:rFonts w:ascii="Arial" w:eastAsia="Arial" w:hAnsi="Arial" w:cs="Arial"/>
        </w:rPr>
      </w:pPr>
      <w:r>
        <w:rPr>
          <w:rFonts w:ascii="Arial" w:eastAsia="Arial" w:hAnsi="Arial" w:cs="Arial"/>
        </w:rPr>
        <w:t>the Association may alter its rules by special resolution but not otherwise;</w:t>
      </w:r>
    </w:p>
    <w:p w14:paraId="4FF60383" w14:textId="77777777" w:rsidR="00AD02F2" w:rsidRDefault="00AD02F2" w:rsidP="00AD02F2">
      <w:pPr>
        <w:numPr>
          <w:ilvl w:val="0"/>
          <w:numId w:val="34"/>
        </w:numPr>
        <w:tabs>
          <w:tab w:val="left" w:pos="1195"/>
        </w:tabs>
        <w:spacing w:line="239" w:lineRule="auto"/>
        <w:ind w:left="1140" w:hanging="420"/>
        <w:jc w:val="both"/>
        <w:rPr>
          <w:rFonts w:ascii="Arial" w:eastAsia="Arial" w:hAnsi="Arial" w:cs="Arial"/>
        </w:rPr>
      </w:pPr>
      <w:bookmarkStart w:id="9" w:name="page13"/>
      <w:bookmarkEnd w:id="9"/>
      <w:r>
        <w:rPr>
          <w:rFonts w:ascii="Arial" w:eastAsia="Arial" w:hAnsi="Arial" w:cs="Arial"/>
        </w:rPr>
        <w:lastRenderedPageBreak/>
        <w:t>Within one month of the passing of a special resolution altering its rules, or such further time as the Commissioner may in a particular case allow (on written application by the Association), the Association must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14:paraId="2BF1A610" w14:textId="77777777" w:rsidR="00AD02F2" w:rsidRDefault="00AD02F2" w:rsidP="00AD02F2">
      <w:pPr>
        <w:spacing w:line="65" w:lineRule="exact"/>
        <w:rPr>
          <w:rFonts w:ascii="Arial" w:eastAsia="Arial" w:hAnsi="Arial" w:cs="Arial"/>
        </w:rPr>
      </w:pPr>
    </w:p>
    <w:p w14:paraId="707C75BF" w14:textId="77777777" w:rsidR="00AD02F2" w:rsidRDefault="00AD02F2" w:rsidP="00AD02F2">
      <w:pPr>
        <w:numPr>
          <w:ilvl w:val="0"/>
          <w:numId w:val="34"/>
        </w:numPr>
        <w:tabs>
          <w:tab w:val="left" w:pos="1140"/>
        </w:tabs>
        <w:spacing w:line="236" w:lineRule="auto"/>
        <w:ind w:left="1140" w:hanging="420"/>
        <w:jc w:val="both"/>
        <w:rPr>
          <w:rFonts w:ascii="Arial" w:eastAsia="Arial" w:hAnsi="Arial" w:cs="Arial"/>
        </w:rPr>
      </w:pPr>
      <w:r>
        <w:rPr>
          <w:rFonts w:ascii="Arial" w:eastAsia="Arial" w:hAnsi="Arial" w:cs="Arial"/>
        </w:rPr>
        <w:t>An alteration of the rules of the Association does not take effect until sub-rule (1) (b) is complied with;</w:t>
      </w:r>
    </w:p>
    <w:p w14:paraId="71BE1A98" w14:textId="77777777" w:rsidR="00AD02F2" w:rsidRDefault="00AD02F2" w:rsidP="00AD02F2">
      <w:pPr>
        <w:spacing w:line="66" w:lineRule="exact"/>
        <w:rPr>
          <w:rFonts w:ascii="Arial" w:eastAsia="Arial" w:hAnsi="Arial" w:cs="Arial"/>
        </w:rPr>
      </w:pPr>
    </w:p>
    <w:p w14:paraId="250F1CF3" w14:textId="77777777" w:rsidR="00AD02F2" w:rsidRDefault="00AD02F2" w:rsidP="00AD02F2">
      <w:pPr>
        <w:numPr>
          <w:ilvl w:val="0"/>
          <w:numId w:val="34"/>
        </w:numPr>
        <w:tabs>
          <w:tab w:val="left" w:pos="1140"/>
        </w:tabs>
        <w:spacing w:line="238" w:lineRule="auto"/>
        <w:ind w:left="1140" w:hanging="420"/>
        <w:jc w:val="both"/>
        <w:rPr>
          <w:rFonts w:ascii="Arial" w:eastAsia="Arial" w:hAnsi="Arial" w:cs="Arial"/>
        </w:rPr>
      </w:pPr>
      <w:r>
        <w:rPr>
          <w:rFonts w:ascii="Arial" w:eastAsia="Arial" w:hAnsi="Arial" w:cs="Arial"/>
        </w:rPr>
        <w:t>An alteration of the rules of the Association having effect to change the name of the association does not take effect until sub-rules (1) (a) to (1) (c) are complied with and the approval of the Commissioner is given to the change of name;</w:t>
      </w:r>
    </w:p>
    <w:p w14:paraId="4FD66720" w14:textId="77777777" w:rsidR="00AD02F2" w:rsidRDefault="00AD02F2" w:rsidP="00AD02F2">
      <w:pPr>
        <w:spacing w:line="69" w:lineRule="exact"/>
        <w:rPr>
          <w:rFonts w:ascii="Arial" w:eastAsia="Arial" w:hAnsi="Arial" w:cs="Arial"/>
        </w:rPr>
      </w:pPr>
    </w:p>
    <w:p w14:paraId="6F3F1016" w14:textId="77777777" w:rsidR="00AD02F2" w:rsidRDefault="00AD02F2" w:rsidP="00AD02F2">
      <w:pPr>
        <w:numPr>
          <w:ilvl w:val="0"/>
          <w:numId w:val="34"/>
        </w:numPr>
        <w:tabs>
          <w:tab w:val="left" w:pos="1140"/>
        </w:tabs>
        <w:spacing w:line="237" w:lineRule="auto"/>
        <w:ind w:left="1140" w:hanging="420"/>
        <w:jc w:val="both"/>
        <w:rPr>
          <w:rFonts w:ascii="Arial" w:eastAsia="Arial" w:hAnsi="Arial" w:cs="Arial"/>
        </w:rPr>
      </w:pPr>
      <w:r>
        <w:rPr>
          <w:rFonts w:ascii="Arial" w:eastAsia="Arial" w:hAnsi="Arial" w:cs="Arial"/>
        </w:rPr>
        <w:t>An alteration of the rules of the Association having effect to alter the objects or purposes of the association does not take effect until sub-rules</w:t>
      </w:r>
    </w:p>
    <w:p w14:paraId="6159178C" w14:textId="77777777" w:rsidR="00AD02F2" w:rsidRDefault="00AD02F2" w:rsidP="00AD02F2">
      <w:pPr>
        <w:spacing w:line="9" w:lineRule="exact"/>
        <w:rPr>
          <w:rFonts w:ascii="Arial" w:eastAsia="Arial" w:hAnsi="Arial" w:cs="Arial"/>
        </w:rPr>
      </w:pPr>
    </w:p>
    <w:p w14:paraId="31E943EE" w14:textId="77777777" w:rsidR="00AD02F2" w:rsidRDefault="00AD02F2" w:rsidP="00AD02F2">
      <w:pPr>
        <w:spacing w:line="235" w:lineRule="auto"/>
        <w:ind w:left="1140" w:right="60"/>
        <w:jc w:val="both"/>
        <w:rPr>
          <w:rFonts w:ascii="Arial" w:eastAsia="Arial" w:hAnsi="Arial" w:cs="Arial"/>
        </w:rPr>
      </w:pPr>
      <w:r>
        <w:rPr>
          <w:rFonts w:ascii="Arial" w:eastAsia="Arial" w:hAnsi="Arial" w:cs="Arial"/>
        </w:rPr>
        <w:t>(1) (a) to (1) (c) are complied with and the approval of the Commissioner is given to the alteration of the objects or purposes.</w:t>
      </w:r>
    </w:p>
    <w:p w14:paraId="5CDFD4C8" w14:textId="77777777" w:rsidR="00AD02F2" w:rsidRDefault="00AD02F2" w:rsidP="00AD02F2">
      <w:pPr>
        <w:spacing w:line="251" w:lineRule="exact"/>
        <w:rPr>
          <w:sz w:val="20"/>
          <w:szCs w:val="20"/>
        </w:rPr>
      </w:pPr>
    </w:p>
    <w:p w14:paraId="11F2D5E6" w14:textId="77777777" w:rsidR="00AD02F2" w:rsidRDefault="00AD02F2" w:rsidP="00AD02F2">
      <w:pPr>
        <w:spacing w:line="237" w:lineRule="auto"/>
        <w:ind w:right="440"/>
        <w:jc w:val="both"/>
        <w:rPr>
          <w:sz w:val="20"/>
          <w:szCs w:val="20"/>
        </w:rPr>
      </w:pPr>
      <w:r>
        <w:rPr>
          <w:rFonts w:ascii="Arial" w:eastAsia="Arial" w:hAnsi="Arial" w:cs="Arial"/>
        </w:rPr>
        <w:t>(2) These rules bind every member and the Association to the same extent as if every member and the Association had signed and sealed these rules and agreed to be bound by all their provisions.</w:t>
      </w:r>
    </w:p>
    <w:p w14:paraId="2C0498D8" w14:textId="77777777" w:rsidR="00AD02F2" w:rsidRDefault="00AD02F2" w:rsidP="00AD02F2">
      <w:pPr>
        <w:spacing w:line="210" w:lineRule="exact"/>
        <w:rPr>
          <w:sz w:val="20"/>
          <w:szCs w:val="20"/>
        </w:rPr>
      </w:pPr>
    </w:p>
    <w:p w14:paraId="47686A77" w14:textId="77777777" w:rsidR="00AD02F2" w:rsidRDefault="00160928" w:rsidP="00AD02F2">
      <w:pPr>
        <w:rPr>
          <w:sz w:val="20"/>
          <w:szCs w:val="20"/>
        </w:rPr>
      </w:pPr>
      <w:r>
        <w:rPr>
          <w:rFonts w:ascii="Trebuchet MS" w:eastAsia="Trebuchet MS" w:hAnsi="Trebuchet MS" w:cs="Trebuchet MS"/>
          <w:b/>
          <w:bCs/>
          <w:sz w:val="24"/>
          <w:szCs w:val="24"/>
        </w:rPr>
        <w:t xml:space="preserve">22. </w:t>
      </w:r>
      <w:r w:rsidR="00AD02F2">
        <w:rPr>
          <w:rFonts w:ascii="Trebuchet MS" w:eastAsia="Trebuchet MS" w:hAnsi="Trebuchet MS" w:cs="Trebuchet MS"/>
          <w:b/>
          <w:bCs/>
          <w:sz w:val="24"/>
          <w:szCs w:val="24"/>
        </w:rPr>
        <w:t>Common seal of Association</w:t>
      </w:r>
    </w:p>
    <w:p w14:paraId="0BC92276" w14:textId="77777777" w:rsidR="00AD02F2" w:rsidRDefault="00AD02F2" w:rsidP="00AD02F2">
      <w:pPr>
        <w:spacing w:line="95" w:lineRule="exact"/>
        <w:rPr>
          <w:sz w:val="20"/>
          <w:szCs w:val="20"/>
        </w:rPr>
      </w:pPr>
    </w:p>
    <w:p w14:paraId="3E3BCA6E" w14:textId="77777777" w:rsidR="00AD02F2" w:rsidRDefault="00AD02F2" w:rsidP="00AD02F2">
      <w:pPr>
        <w:spacing w:line="237" w:lineRule="auto"/>
        <w:ind w:right="420"/>
        <w:jc w:val="both"/>
        <w:rPr>
          <w:sz w:val="20"/>
          <w:szCs w:val="20"/>
        </w:rPr>
      </w:pPr>
      <w:r>
        <w:rPr>
          <w:rFonts w:ascii="Arial" w:eastAsia="Arial" w:hAnsi="Arial" w:cs="Arial"/>
        </w:rPr>
        <w:t>(1) The Association must have a common seal on which its corporate name</w:t>
      </w:r>
      <w:r>
        <w:rPr>
          <w:rFonts w:ascii="Arial" w:eastAsia="Arial" w:hAnsi="Arial" w:cs="Arial"/>
          <w:b/>
          <w:bCs/>
        </w:rPr>
        <w:t xml:space="preserve"> </w:t>
      </w:r>
      <w:r>
        <w:rPr>
          <w:rFonts w:ascii="Arial" w:eastAsia="Arial" w:hAnsi="Arial" w:cs="Arial"/>
        </w:rPr>
        <w:t>appears in legible characters.</w:t>
      </w:r>
    </w:p>
    <w:p w14:paraId="16D1B555" w14:textId="77777777" w:rsidR="00AD02F2" w:rsidRDefault="00AD02F2" w:rsidP="00AD02F2">
      <w:pPr>
        <w:numPr>
          <w:ilvl w:val="0"/>
          <w:numId w:val="35"/>
        </w:numPr>
        <w:tabs>
          <w:tab w:val="left" w:pos="360"/>
        </w:tabs>
        <w:spacing w:line="237" w:lineRule="auto"/>
        <w:ind w:right="440"/>
        <w:jc w:val="both"/>
        <w:rPr>
          <w:rFonts w:ascii="Arial" w:eastAsia="Arial" w:hAnsi="Arial" w:cs="Arial"/>
        </w:rPr>
      </w:pPr>
      <w:r>
        <w:rPr>
          <w:rFonts w:ascii="Arial" w:eastAsia="Arial" w:hAnsi="Arial" w:cs="Arial"/>
        </w:rPr>
        <w:t>The common seal of the Association must not be used without the express authority of the Committee and every use of that common seal must be recorded in the minute book referred to in rule 18.</w:t>
      </w:r>
    </w:p>
    <w:p w14:paraId="0626296B" w14:textId="77777777" w:rsidR="00AD02F2" w:rsidRDefault="00AD02F2" w:rsidP="00AD02F2">
      <w:pPr>
        <w:numPr>
          <w:ilvl w:val="0"/>
          <w:numId w:val="35"/>
        </w:numPr>
        <w:tabs>
          <w:tab w:val="left" w:pos="341"/>
        </w:tabs>
        <w:spacing w:line="235" w:lineRule="auto"/>
        <w:ind w:right="440"/>
        <w:jc w:val="both"/>
        <w:rPr>
          <w:rFonts w:ascii="Arial" w:eastAsia="Arial" w:hAnsi="Arial" w:cs="Arial"/>
        </w:rPr>
      </w:pPr>
      <w:r>
        <w:rPr>
          <w:rFonts w:ascii="Arial" w:eastAsia="Arial" w:hAnsi="Arial" w:cs="Arial"/>
        </w:rPr>
        <w:t>The affixing of the common seal of the Association must be witnessed by any two of the President, the Secretary and the Treasurer.</w:t>
      </w:r>
    </w:p>
    <w:p w14:paraId="010F8F71" w14:textId="77777777" w:rsidR="00AD02F2" w:rsidRDefault="00AD02F2" w:rsidP="00AD02F2">
      <w:pPr>
        <w:numPr>
          <w:ilvl w:val="0"/>
          <w:numId w:val="35"/>
        </w:numPr>
        <w:tabs>
          <w:tab w:val="left" w:pos="384"/>
        </w:tabs>
        <w:spacing w:line="236" w:lineRule="auto"/>
        <w:ind w:right="440"/>
        <w:jc w:val="both"/>
        <w:rPr>
          <w:rFonts w:ascii="Arial" w:eastAsia="Arial" w:hAnsi="Arial" w:cs="Arial"/>
        </w:rPr>
      </w:pPr>
      <w:r>
        <w:rPr>
          <w:rFonts w:ascii="Arial" w:eastAsia="Arial" w:hAnsi="Arial" w:cs="Arial"/>
        </w:rPr>
        <w:t>The common seal of the Association must be kept in the custody of the Secretary or of such other person as the Committee from time to time decides.</w:t>
      </w:r>
    </w:p>
    <w:p w14:paraId="4CFEA3EA" w14:textId="77777777" w:rsidR="00AD02F2" w:rsidRDefault="00AD02F2" w:rsidP="00AD02F2">
      <w:pPr>
        <w:spacing w:line="215" w:lineRule="exact"/>
        <w:rPr>
          <w:sz w:val="20"/>
          <w:szCs w:val="20"/>
        </w:rPr>
      </w:pPr>
    </w:p>
    <w:p w14:paraId="5FE314E2" w14:textId="77777777" w:rsidR="00AD02F2" w:rsidRDefault="00160928" w:rsidP="00AD02F2">
      <w:pPr>
        <w:rPr>
          <w:sz w:val="20"/>
          <w:szCs w:val="20"/>
        </w:rPr>
      </w:pPr>
      <w:r>
        <w:rPr>
          <w:rFonts w:ascii="Arial" w:eastAsia="Arial" w:hAnsi="Arial" w:cs="Arial"/>
          <w:b/>
          <w:bCs/>
        </w:rPr>
        <w:t xml:space="preserve">23. </w:t>
      </w:r>
      <w:r w:rsidR="00AD02F2">
        <w:rPr>
          <w:rFonts w:ascii="Trebuchet MS" w:eastAsia="Trebuchet MS" w:hAnsi="Trebuchet MS" w:cs="Trebuchet MS"/>
          <w:b/>
          <w:bCs/>
          <w:sz w:val="24"/>
          <w:szCs w:val="24"/>
        </w:rPr>
        <w:t>Inspection of records, etc. of Association</w:t>
      </w:r>
    </w:p>
    <w:p w14:paraId="25A51558" w14:textId="77777777" w:rsidR="00AD02F2" w:rsidRDefault="00AD02F2" w:rsidP="00AD02F2">
      <w:pPr>
        <w:spacing w:line="89" w:lineRule="exact"/>
        <w:rPr>
          <w:sz w:val="20"/>
          <w:szCs w:val="20"/>
        </w:rPr>
      </w:pPr>
    </w:p>
    <w:p w14:paraId="49309262" w14:textId="77777777" w:rsidR="00AD02F2" w:rsidRDefault="00AD02F2" w:rsidP="00AD02F2">
      <w:pPr>
        <w:ind w:right="440"/>
        <w:rPr>
          <w:sz w:val="20"/>
          <w:szCs w:val="20"/>
        </w:rPr>
      </w:pPr>
      <w:r>
        <w:rPr>
          <w:rFonts w:ascii="Arial" w:eastAsia="Arial" w:hAnsi="Arial" w:cs="Arial"/>
        </w:rPr>
        <w:t>A member may at any reasonable time inspect without charge the books,</w:t>
      </w:r>
      <w:r>
        <w:rPr>
          <w:rFonts w:ascii="Arial" w:eastAsia="Arial" w:hAnsi="Arial" w:cs="Arial"/>
          <w:b/>
          <w:bCs/>
        </w:rPr>
        <w:t xml:space="preserve"> </w:t>
      </w:r>
      <w:r>
        <w:rPr>
          <w:rFonts w:ascii="Arial" w:eastAsia="Arial" w:hAnsi="Arial" w:cs="Arial"/>
        </w:rPr>
        <w:t>documents, records and securities of the Association.</w:t>
      </w:r>
    </w:p>
    <w:p w14:paraId="676C8307" w14:textId="77777777" w:rsidR="00AD02F2" w:rsidRDefault="00AD02F2" w:rsidP="00AD02F2">
      <w:pPr>
        <w:spacing w:line="211" w:lineRule="exact"/>
        <w:rPr>
          <w:sz w:val="20"/>
          <w:szCs w:val="20"/>
        </w:rPr>
      </w:pPr>
    </w:p>
    <w:p w14:paraId="48EBA40B" w14:textId="77777777" w:rsidR="00AD02F2" w:rsidRDefault="00160928" w:rsidP="00AD02F2">
      <w:pPr>
        <w:rPr>
          <w:sz w:val="20"/>
          <w:szCs w:val="20"/>
        </w:rPr>
      </w:pPr>
      <w:r>
        <w:rPr>
          <w:rFonts w:ascii="Arial" w:eastAsia="Arial" w:hAnsi="Arial" w:cs="Arial"/>
          <w:b/>
          <w:bCs/>
        </w:rPr>
        <w:t>24</w:t>
      </w:r>
      <w:r w:rsidR="009604F1">
        <w:rPr>
          <w:rFonts w:ascii="Arial" w:eastAsia="Arial" w:hAnsi="Arial" w:cs="Arial"/>
          <w:b/>
          <w:bCs/>
        </w:rPr>
        <w:t xml:space="preserve">. </w:t>
      </w:r>
      <w:r w:rsidR="00AD02F2">
        <w:rPr>
          <w:rFonts w:ascii="Trebuchet MS" w:eastAsia="Trebuchet MS" w:hAnsi="Trebuchet MS" w:cs="Trebuchet MS"/>
          <w:b/>
          <w:bCs/>
          <w:sz w:val="24"/>
          <w:szCs w:val="24"/>
        </w:rPr>
        <w:t>Disputes and mediation</w:t>
      </w:r>
    </w:p>
    <w:p w14:paraId="1301278B" w14:textId="77777777" w:rsidR="00AD02F2" w:rsidRDefault="00AD02F2" w:rsidP="00AD02F2">
      <w:pPr>
        <w:spacing w:line="94" w:lineRule="exact"/>
        <w:rPr>
          <w:sz w:val="20"/>
          <w:szCs w:val="20"/>
        </w:rPr>
      </w:pPr>
    </w:p>
    <w:p w14:paraId="2E56C867" w14:textId="77777777" w:rsidR="00AD02F2" w:rsidRDefault="00AD02F2" w:rsidP="00AD02F2">
      <w:pPr>
        <w:spacing w:line="236" w:lineRule="auto"/>
        <w:ind w:right="420"/>
        <w:rPr>
          <w:sz w:val="20"/>
          <w:szCs w:val="20"/>
        </w:rPr>
      </w:pPr>
      <w:r>
        <w:rPr>
          <w:rFonts w:ascii="Arial" w:eastAsia="Arial" w:hAnsi="Arial" w:cs="Arial"/>
        </w:rPr>
        <w:t>(1) The grievance procedure set out in this rule applies to disputes under</w:t>
      </w:r>
      <w:r>
        <w:rPr>
          <w:rFonts w:ascii="Arial" w:eastAsia="Arial" w:hAnsi="Arial" w:cs="Arial"/>
          <w:b/>
          <w:bCs/>
        </w:rPr>
        <w:t xml:space="preserve"> </w:t>
      </w:r>
      <w:r>
        <w:rPr>
          <w:rFonts w:ascii="Arial" w:eastAsia="Arial" w:hAnsi="Arial" w:cs="Arial"/>
        </w:rPr>
        <w:t>these rules between-</w:t>
      </w:r>
    </w:p>
    <w:p w14:paraId="5252E724" w14:textId="77777777" w:rsidR="00AD02F2" w:rsidRDefault="00AD02F2" w:rsidP="00AD02F2">
      <w:pPr>
        <w:spacing w:line="58" w:lineRule="exact"/>
        <w:rPr>
          <w:sz w:val="20"/>
          <w:szCs w:val="20"/>
        </w:rPr>
      </w:pPr>
    </w:p>
    <w:p w14:paraId="517A341B" w14:textId="77777777" w:rsidR="00AD02F2" w:rsidRDefault="00AD02F2" w:rsidP="00AD02F2">
      <w:pPr>
        <w:numPr>
          <w:ilvl w:val="1"/>
          <w:numId w:val="36"/>
        </w:numPr>
        <w:tabs>
          <w:tab w:val="left" w:pos="1080"/>
        </w:tabs>
        <w:ind w:left="1080" w:hanging="360"/>
        <w:jc w:val="both"/>
        <w:rPr>
          <w:rFonts w:ascii="Arial" w:eastAsia="Arial" w:hAnsi="Arial" w:cs="Arial"/>
        </w:rPr>
      </w:pPr>
      <w:r>
        <w:rPr>
          <w:rFonts w:ascii="Arial" w:eastAsia="Arial" w:hAnsi="Arial" w:cs="Arial"/>
        </w:rPr>
        <w:t>a member and another member; or</w:t>
      </w:r>
    </w:p>
    <w:p w14:paraId="582DDC74" w14:textId="77777777" w:rsidR="00AD02F2" w:rsidRDefault="00AD02F2" w:rsidP="00AD02F2">
      <w:pPr>
        <w:spacing w:line="59" w:lineRule="exact"/>
        <w:rPr>
          <w:rFonts w:ascii="Arial" w:eastAsia="Arial" w:hAnsi="Arial" w:cs="Arial"/>
        </w:rPr>
      </w:pPr>
    </w:p>
    <w:p w14:paraId="726F3683" w14:textId="77777777" w:rsidR="00AD02F2" w:rsidRDefault="00AD02F2" w:rsidP="00AD02F2">
      <w:pPr>
        <w:numPr>
          <w:ilvl w:val="1"/>
          <w:numId w:val="36"/>
        </w:numPr>
        <w:tabs>
          <w:tab w:val="left" w:pos="1080"/>
        </w:tabs>
        <w:ind w:left="1080" w:hanging="360"/>
        <w:jc w:val="both"/>
        <w:rPr>
          <w:rFonts w:ascii="Arial" w:eastAsia="Arial" w:hAnsi="Arial" w:cs="Arial"/>
        </w:rPr>
      </w:pPr>
      <w:r>
        <w:rPr>
          <w:rFonts w:ascii="Arial" w:eastAsia="Arial" w:hAnsi="Arial" w:cs="Arial"/>
        </w:rPr>
        <w:t>a member and the Association; or</w:t>
      </w:r>
    </w:p>
    <w:p w14:paraId="2F8B40C4" w14:textId="77777777" w:rsidR="00AD02F2" w:rsidRDefault="00AD02F2" w:rsidP="00AD02F2">
      <w:pPr>
        <w:spacing w:line="72" w:lineRule="exact"/>
        <w:rPr>
          <w:rFonts w:ascii="Arial" w:eastAsia="Arial" w:hAnsi="Arial" w:cs="Arial"/>
        </w:rPr>
      </w:pPr>
    </w:p>
    <w:p w14:paraId="0C407EBD" w14:textId="77777777" w:rsidR="00AD02F2" w:rsidRDefault="00AD02F2" w:rsidP="00AD02F2">
      <w:pPr>
        <w:numPr>
          <w:ilvl w:val="1"/>
          <w:numId w:val="36"/>
        </w:numPr>
        <w:tabs>
          <w:tab w:val="left" w:pos="1080"/>
        </w:tabs>
        <w:spacing w:line="237" w:lineRule="auto"/>
        <w:ind w:left="1080" w:right="420" w:hanging="360"/>
        <w:jc w:val="both"/>
        <w:rPr>
          <w:rFonts w:ascii="Arial" w:eastAsia="Arial" w:hAnsi="Arial" w:cs="Arial"/>
        </w:rPr>
      </w:pPr>
      <w:r>
        <w:rPr>
          <w:rFonts w:ascii="Arial" w:eastAsia="Arial" w:hAnsi="Arial" w:cs="Arial"/>
        </w:rPr>
        <w:t>if the Association provides services to non-members, those non-members who receive services from the Association, and the Association.</w:t>
      </w:r>
    </w:p>
    <w:p w14:paraId="214AE2D7" w14:textId="77777777" w:rsidR="00AD02F2" w:rsidRDefault="00AD02F2" w:rsidP="00AD02F2">
      <w:pPr>
        <w:numPr>
          <w:ilvl w:val="0"/>
          <w:numId w:val="37"/>
        </w:numPr>
        <w:tabs>
          <w:tab w:val="left" w:pos="336"/>
        </w:tabs>
        <w:spacing w:line="237" w:lineRule="auto"/>
        <w:ind w:right="440"/>
        <w:jc w:val="both"/>
        <w:rPr>
          <w:rFonts w:ascii="Arial" w:eastAsia="Arial" w:hAnsi="Arial" w:cs="Arial"/>
        </w:rPr>
      </w:pPr>
      <w:r>
        <w:rPr>
          <w:rFonts w:ascii="Arial" w:eastAsia="Arial" w:hAnsi="Arial" w:cs="Arial"/>
        </w:rPr>
        <w:t>The parties to the dispute must meet and discuss the matter in dispute, and, if possible, resolve the dispute within 14 days after the dispute comes to the attention of all of the parties.</w:t>
      </w:r>
    </w:p>
    <w:p w14:paraId="50ED2533" w14:textId="77777777" w:rsidR="00AD02F2" w:rsidRDefault="00AD02F2" w:rsidP="00AD02F2">
      <w:pPr>
        <w:numPr>
          <w:ilvl w:val="0"/>
          <w:numId w:val="38"/>
        </w:numPr>
        <w:tabs>
          <w:tab w:val="left" w:pos="334"/>
        </w:tabs>
        <w:spacing w:line="237" w:lineRule="auto"/>
        <w:ind w:right="20"/>
        <w:jc w:val="both"/>
        <w:rPr>
          <w:rFonts w:ascii="Arial" w:eastAsia="Arial" w:hAnsi="Arial" w:cs="Arial"/>
        </w:rPr>
      </w:pPr>
      <w:bookmarkStart w:id="10" w:name="page14"/>
      <w:bookmarkEnd w:id="10"/>
      <w:r>
        <w:rPr>
          <w:rFonts w:ascii="Arial" w:eastAsia="Arial" w:hAnsi="Arial" w:cs="Arial"/>
        </w:rPr>
        <w:t>If the parties are unable to resolve the dispute at the meeting, or if a party fails to attend that meeting, then the parties must, within 10 days, hold a meeting in the presence of a mediator.</w:t>
      </w:r>
    </w:p>
    <w:p w14:paraId="34B9003A" w14:textId="77777777" w:rsidR="00AD02F2" w:rsidRDefault="00AD02F2" w:rsidP="00AD02F2">
      <w:pPr>
        <w:numPr>
          <w:ilvl w:val="0"/>
          <w:numId w:val="38"/>
        </w:numPr>
        <w:tabs>
          <w:tab w:val="left" w:pos="320"/>
        </w:tabs>
        <w:spacing w:line="239" w:lineRule="auto"/>
        <w:ind w:left="320" w:hanging="320"/>
        <w:jc w:val="both"/>
        <w:rPr>
          <w:rFonts w:ascii="Arial" w:eastAsia="Arial" w:hAnsi="Arial" w:cs="Arial"/>
        </w:rPr>
      </w:pPr>
      <w:r>
        <w:rPr>
          <w:rFonts w:ascii="Arial" w:eastAsia="Arial" w:hAnsi="Arial" w:cs="Arial"/>
        </w:rPr>
        <w:t>The mediator must be-</w:t>
      </w:r>
    </w:p>
    <w:p w14:paraId="384A7DB9" w14:textId="77777777" w:rsidR="00AD02F2" w:rsidRDefault="00AD02F2" w:rsidP="00AD02F2">
      <w:pPr>
        <w:spacing w:line="1" w:lineRule="exact"/>
        <w:rPr>
          <w:rFonts w:ascii="Arial" w:eastAsia="Arial" w:hAnsi="Arial" w:cs="Arial"/>
        </w:rPr>
      </w:pPr>
    </w:p>
    <w:p w14:paraId="1CC5F515" w14:textId="77777777" w:rsidR="00AD02F2" w:rsidRDefault="00AD02F2" w:rsidP="00AD02F2">
      <w:pPr>
        <w:numPr>
          <w:ilvl w:val="1"/>
          <w:numId w:val="38"/>
        </w:numPr>
        <w:tabs>
          <w:tab w:val="left" w:pos="1080"/>
        </w:tabs>
        <w:spacing w:line="239" w:lineRule="auto"/>
        <w:ind w:left="1080" w:hanging="360"/>
        <w:jc w:val="both"/>
        <w:rPr>
          <w:rFonts w:ascii="Arial" w:eastAsia="Arial" w:hAnsi="Arial" w:cs="Arial"/>
        </w:rPr>
      </w:pPr>
      <w:r>
        <w:rPr>
          <w:rFonts w:ascii="Arial" w:eastAsia="Arial" w:hAnsi="Arial" w:cs="Arial"/>
        </w:rPr>
        <w:t>a person chosen by agreement between the parties; or</w:t>
      </w:r>
    </w:p>
    <w:p w14:paraId="7157D60E" w14:textId="77777777" w:rsidR="00AD02F2" w:rsidRDefault="00AD02F2" w:rsidP="00AD02F2">
      <w:pPr>
        <w:spacing w:line="59" w:lineRule="exact"/>
        <w:rPr>
          <w:rFonts w:ascii="Arial" w:eastAsia="Arial" w:hAnsi="Arial" w:cs="Arial"/>
        </w:rPr>
      </w:pPr>
    </w:p>
    <w:p w14:paraId="51BBD677" w14:textId="77777777" w:rsidR="00AD02F2" w:rsidRDefault="00AD02F2" w:rsidP="00AD02F2">
      <w:pPr>
        <w:numPr>
          <w:ilvl w:val="1"/>
          <w:numId w:val="38"/>
        </w:numPr>
        <w:tabs>
          <w:tab w:val="left" w:pos="1080"/>
        </w:tabs>
        <w:spacing w:line="239" w:lineRule="auto"/>
        <w:ind w:left="1080" w:hanging="360"/>
        <w:jc w:val="both"/>
        <w:rPr>
          <w:rFonts w:ascii="Arial" w:eastAsia="Arial" w:hAnsi="Arial" w:cs="Arial"/>
        </w:rPr>
      </w:pPr>
      <w:r>
        <w:rPr>
          <w:rFonts w:ascii="Arial" w:eastAsia="Arial" w:hAnsi="Arial" w:cs="Arial"/>
        </w:rPr>
        <w:t>in the absence of agreement-</w:t>
      </w:r>
    </w:p>
    <w:p w14:paraId="2E1F64FB" w14:textId="77777777" w:rsidR="00AD02F2" w:rsidRDefault="00AD02F2" w:rsidP="00AD02F2">
      <w:pPr>
        <w:spacing w:line="73" w:lineRule="exact"/>
        <w:rPr>
          <w:rFonts w:ascii="Arial" w:eastAsia="Arial" w:hAnsi="Arial" w:cs="Arial"/>
        </w:rPr>
      </w:pPr>
    </w:p>
    <w:p w14:paraId="0571AB2F" w14:textId="77777777" w:rsidR="00AD02F2" w:rsidRDefault="00AD02F2" w:rsidP="00AD02F2">
      <w:pPr>
        <w:numPr>
          <w:ilvl w:val="2"/>
          <w:numId w:val="38"/>
        </w:numPr>
        <w:tabs>
          <w:tab w:val="left" w:pos="1777"/>
        </w:tabs>
        <w:spacing w:line="235" w:lineRule="auto"/>
        <w:ind w:left="1440" w:right="20"/>
        <w:jc w:val="both"/>
        <w:rPr>
          <w:rFonts w:ascii="Arial" w:eastAsia="Arial" w:hAnsi="Arial" w:cs="Arial"/>
        </w:rPr>
      </w:pPr>
      <w:r>
        <w:rPr>
          <w:rFonts w:ascii="Arial" w:eastAsia="Arial" w:hAnsi="Arial" w:cs="Arial"/>
        </w:rPr>
        <w:t>in the case of a dispute between a member and another member, a person appointed by the Committee of the Association;</w:t>
      </w:r>
    </w:p>
    <w:p w14:paraId="74C0CDD0" w14:textId="77777777" w:rsidR="00AD02F2" w:rsidRDefault="00AD02F2" w:rsidP="00AD02F2">
      <w:pPr>
        <w:spacing w:line="68" w:lineRule="exact"/>
        <w:rPr>
          <w:rFonts w:ascii="Arial" w:eastAsia="Arial" w:hAnsi="Arial" w:cs="Arial"/>
        </w:rPr>
      </w:pPr>
    </w:p>
    <w:p w14:paraId="23A4970E" w14:textId="77777777" w:rsidR="00AD02F2" w:rsidRDefault="00AD02F2" w:rsidP="00AD02F2">
      <w:pPr>
        <w:numPr>
          <w:ilvl w:val="2"/>
          <w:numId w:val="38"/>
        </w:numPr>
        <w:tabs>
          <w:tab w:val="left" w:pos="1786"/>
        </w:tabs>
        <w:spacing w:line="238" w:lineRule="auto"/>
        <w:ind w:left="1440"/>
        <w:jc w:val="both"/>
        <w:rPr>
          <w:rFonts w:ascii="Arial" w:eastAsia="Arial" w:hAnsi="Arial" w:cs="Arial"/>
        </w:rPr>
      </w:pPr>
      <w:r>
        <w:rPr>
          <w:rFonts w:ascii="Arial" w:eastAsia="Arial" w:hAnsi="Arial" w:cs="Arial"/>
        </w:rPr>
        <w:lastRenderedPageBreak/>
        <w:t>in the case of a dispute between a member or relevant non-member (as defined by sub-rule (1) (c)) and the Association, a person who is a mediator appointed to, or employed with, a not for profit organisation.</w:t>
      </w:r>
    </w:p>
    <w:p w14:paraId="7C43BC8A" w14:textId="77777777" w:rsidR="00AD02F2" w:rsidRDefault="00AD02F2" w:rsidP="00AD02F2">
      <w:pPr>
        <w:numPr>
          <w:ilvl w:val="0"/>
          <w:numId w:val="38"/>
        </w:numPr>
        <w:tabs>
          <w:tab w:val="left" w:pos="320"/>
        </w:tabs>
        <w:spacing w:line="239" w:lineRule="auto"/>
        <w:ind w:left="320" w:hanging="320"/>
        <w:jc w:val="both"/>
        <w:rPr>
          <w:rFonts w:ascii="Arial" w:eastAsia="Arial" w:hAnsi="Arial" w:cs="Arial"/>
        </w:rPr>
      </w:pPr>
      <w:r>
        <w:rPr>
          <w:rFonts w:ascii="Arial" w:eastAsia="Arial" w:hAnsi="Arial" w:cs="Arial"/>
        </w:rPr>
        <w:t>A member of the Association can be a mediator.</w:t>
      </w:r>
    </w:p>
    <w:p w14:paraId="4DA4ECC6" w14:textId="77777777" w:rsidR="00AD02F2" w:rsidRDefault="00AD02F2" w:rsidP="00AD02F2">
      <w:pPr>
        <w:numPr>
          <w:ilvl w:val="0"/>
          <w:numId w:val="38"/>
        </w:numPr>
        <w:tabs>
          <w:tab w:val="left" w:pos="320"/>
        </w:tabs>
        <w:spacing w:line="239" w:lineRule="auto"/>
        <w:ind w:left="320" w:hanging="320"/>
        <w:jc w:val="both"/>
        <w:rPr>
          <w:rFonts w:ascii="Arial" w:eastAsia="Arial" w:hAnsi="Arial" w:cs="Arial"/>
        </w:rPr>
      </w:pPr>
      <w:r>
        <w:rPr>
          <w:rFonts w:ascii="Arial" w:eastAsia="Arial" w:hAnsi="Arial" w:cs="Arial"/>
        </w:rPr>
        <w:t>The mediator cannot be a member who is a party to the dispute.</w:t>
      </w:r>
    </w:p>
    <w:p w14:paraId="4B1C3E79" w14:textId="77777777" w:rsidR="00AD02F2" w:rsidRDefault="00AD02F2" w:rsidP="00AD02F2">
      <w:pPr>
        <w:numPr>
          <w:ilvl w:val="0"/>
          <w:numId w:val="38"/>
        </w:numPr>
        <w:tabs>
          <w:tab w:val="left" w:pos="343"/>
        </w:tabs>
        <w:spacing w:line="236" w:lineRule="auto"/>
        <w:jc w:val="both"/>
        <w:rPr>
          <w:rFonts w:ascii="Arial" w:eastAsia="Arial" w:hAnsi="Arial" w:cs="Arial"/>
        </w:rPr>
      </w:pPr>
      <w:r>
        <w:rPr>
          <w:rFonts w:ascii="Arial" w:eastAsia="Arial" w:hAnsi="Arial" w:cs="Arial"/>
        </w:rPr>
        <w:t>The parties to the dispute must, in good faith, attempt to settle the dispute by mediation.</w:t>
      </w:r>
    </w:p>
    <w:p w14:paraId="159579EE" w14:textId="77777777" w:rsidR="00AD02F2" w:rsidRDefault="00AD02F2" w:rsidP="00AD02F2">
      <w:pPr>
        <w:numPr>
          <w:ilvl w:val="0"/>
          <w:numId w:val="38"/>
        </w:numPr>
        <w:tabs>
          <w:tab w:val="left" w:pos="320"/>
        </w:tabs>
        <w:ind w:left="320" w:hanging="320"/>
        <w:jc w:val="both"/>
        <w:rPr>
          <w:rFonts w:ascii="Arial" w:eastAsia="Arial" w:hAnsi="Arial" w:cs="Arial"/>
        </w:rPr>
      </w:pPr>
      <w:r>
        <w:rPr>
          <w:rFonts w:ascii="Arial" w:eastAsia="Arial" w:hAnsi="Arial" w:cs="Arial"/>
        </w:rPr>
        <w:t>The mediator, in conducting the mediation, must-</w:t>
      </w:r>
    </w:p>
    <w:p w14:paraId="22736E5D" w14:textId="77777777" w:rsidR="00AD02F2" w:rsidRDefault="00AD02F2" w:rsidP="00AD02F2">
      <w:pPr>
        <w:spacing w:line="56" w:lineRule="exact"/>
        <w:rPr>
          <w:rFonts w:ascii="Arial" w:eastAsia="Arial" w:hAnsi="Arial" w:cs="Arial"/>
        </w:rPr>
      </w:pPr>
    </w:p>
    <w:p w14:paraId="415DA387" w14:textId="77777777" w:rsidR="00AD02F2" w:rsidRDefault="00AD02F2" w:rsidP="00AD02F2">
      <w:pPr>
        <w:numPr>
          <w:ilvl w:val="1"/>
          <w:numId w:val="38"/>
        </w:numPr>
        <w:tabs>
          <w:tab w:val="left" w:pos="1080"/>
        </w:tabs>
        <w:ind w:left="1080" w:hanging="360"/>
        <w:jc w:val="both"/>
        <w:rPr>
          <w:rFonts w:ascii="Arial" w:eastAsia="Arial" w:hAnsi="Arial" w:cs="Arial"/>
        </w:rPr>
      </w:pPr>
      <w:r>
        <w:rPr>
          <w:rFonts w:ascii="Arial" w:eastAsia="Arial" w:hAnsi="Arial" w:cs="Arial"/>
        </w:rPr>
        <w:t>give the partes to the mediation process every opportunity to be heard;</w:t>
      </w:r>
    </w:p>
    <w:p w14:paraId="40573F4B" w14:textId="77777777" w:rsidR="00AD02F2" w:rsidRDefault="00AD02F2" w:rsidP="00AD02F2">
      <w:pPr>
        <w:spacing w:line="72" w:lineRule="exact"/>
        <w:rPr>
          <w:rFonts w:ascii="Arial" w:eastAsia="Arial" w:hAnsi="Arial" w:cs="Arial"/>
        </w:rPr>
      </w:pPr>
    </w:p>
    <w:p w14:paraId="6E24047F" w14:textId="77777777" w:rsidR="00AD02F2" w:rsidRDefault="00AD02F2" w:rsidP="00AD02F2">
      <w:pPr>
        <w:numPr>
          <w:ilvl w:val="1"/>
          <w:numId w:val="38"/>
        </w:numPr>
        <w:tabs>
          <w:tab w:val="left" w:pos="1080"/>
        </w:tabs>
        <w:spacing w:line="236" w:lineRule="auto"/>
        <w:ind w:left="1080" w:right="60" w:hanging="360"/>
        <w:jc w:val="both"/>
        <w:rPr>
          <w:rFonts w:ascii="Arial" w:eastAsia="Arial" w:hAnsi="Arial" w:cs="Arial"/>
        </w:rPr>
      </w:pPr>
      <w:r>
        <w:rPr>
          <w:rFonts w:ascii="Arial" w:eastAsia="Arial" w:hAnsi="Arial" w:cs="Arial"/>
        </w:rPr>
        <w:t>allow due consideration by all parties of any written statement submitted by any party; and</w:t>
      </w:r>
    </w:p>
    <w:p w14:paraId="76CD7DAF" w14:textId="77777777" w:rsidR="00AD02F2" w:rsidRDefault="00AD02F2" w:rsidP="00AD02F2">
      <w:pPr>
        <w:spacing w:line="68" w:lineRule="exact"/>
        <w:rPr>
          <w:rFonts w:ascii="Arial" w:eastAsia="Arial" w:hAnsi="Arial" w:cs="Arial"/>
        </w:rPr>
      </w:pPr>
    </w:p>
    <w:p w14:paraId="445BA506" w14:textId="77777777" w:rsidR="00AD02F2" w:rsidRDefault="00AD02F2" w:rsidP="00AD02F2">
      <w:pPr>
        <w:numPr>
          <w:ilvl w:val="1"/>
          <w:numId w:val="38"/>
        </w:numPr>
        <w:tabs>
          <w:tab w:val="left" w:pos="1080"/>
        </w:tabs>
        <w:spacing w:line="236" w:lineRule="auto"/>
        <w:ind w:left="1080" w:right="60" w:hanging="360"/>
        <w:jc w:val="both"/>
        <w:rPr>
          <w:rFonts w:ascii="Arial" w:eastAsia="Arial" w:hAnsi="Arial" w:cs="Arial"/>
        </w:rPr>
      </w:pPr>
      <w:r>
        <w:rPr>
          <w:rFonts w:ascii="Arial" w:eastAsia="Arial" w:hAnsi="Arial" w:cs="Arial"/>
        </w:rPr>
        <w:t>ensure that natural justice is accorded to the parties to the dispute throughout the mediation process.</w:t>
      </w:r>
    </w:p>
    <w:p w14:paraId="0AD6BA2A" w14:textId="77777777" w:rsidR="00AD02F2" w:rsidRDefault="00AD02F2" w:rsidP="00AD02F2">
      <w:pPr>
        <w:numPr>
          <w:ilvl w:val="0"/>
          <w:numId w:val="38"/>
        </w:numPr>
        <w:tabs>
          <w:tab w:val="left" w:pos="320"/>
        </w:tabs>
        <w:ind w:left="320" w:hanging="320"/>
        <w:jc w:val="both"/>
        <w:rPr>
          <w:rFonts w:ascii="Arial" w:eastAsia="Arial" w:hAnsi="Arial" w:cs="Arial"/>
        </w:rPr>
      </w:pPr>
      <w:r>
        <w:rPr>
          <w:rFonts w:ascii="Arial" w:eastAsia="Arial" w:hAnsi="Arial" w:cs="Arial"/>
        </w:rPr>
        <w:t>The mediator must not determine the dispute.</w:t>
      </w:r>
    </w:p>
    <w:p w14:paraId="6AB08EB5" w14:textId="77777777" w:rsidR="00AD02F2" w:rsidRDefault="00AD02F2" w:rsidP="00AD02F2">
      <w:pPr>
        <w:numPr>
          <w:ilvl w:val="0"/>
          <w:numId w:val="38"/>
        </w:numPr>
        <w:tabs>
          <w:tab w:val="left" w:pos="460"/>
        </w:tabs>
        <w:ind w:left="460" w:hanging="460"/>
        <w:jc w:val="both"/>
        <w:rPr>
          <w:rFonts w:ascii="Arial" w:eastAsia="Arial" w:hAnsi="Arial" w:cs="Arial"/>
        </w:rPr>
      </w:pPr>
      <w:r>
        <w:rPr>
          <w:rFonts w:ascii="Arial" w:eastAsia="Arial" w:hAnsi="Arial" w:cs="Arial"/>
        </w:rPr>
        <w:t>The mediation must be confidential and without prejudice.</w:t>
      </w:r>
    </w:p>
    <w:p w14:paraId="125FB177" w14:textId="77777777" w:rsidR="00AD02F2" w:rsidRDefault="00AD02F2" w:rsidP="00AD02F2">
      <w:pPr>
        <w:numPr>
          <w:ilvl w:val="0"/>
          <w:numId w:val="38"/>
        </w:numPr>
        <w:tabs>
          <w:tab w:val="left" w:pos="485"/>
        </w:tabs>
        <w:spacing w:line="237" w:lineRule="auto"/>
        <w:ind w:right="20"/>
        <w:jc w:val="both"/>
        <w:rPr>
          <w:rFonts w:ascii="Arial" w:eastAsia="Arial" w:hAnsi="Arial" w:cs="Arial"/>
        </w:rPr>
      </w:pPr>
      <w:r>
        <w:rPr>
          <w:rFonts w:ascii="Arial" w:eastAsia="Arial" w:hAnsi="Arial" w:cs="Arial"/>
        </w:rPr>
        <w:t>If the mediation process does not result in the dispute being resolved, the parties may seek to resolve the dispute in accordance with the Act or otherwise at law.</w:t>
      </w:r>
    </w:p>
    <w:p w14:paraId="7C27D16F" w14:textId="77777777" w:rsidR="00AD02F2" w:rsidRDefault="00AD02F2" w:rsidP="00AD02F2">
      <w:pPr>
        <w:spacing w:line="215" w:lineRule="exact"/>
        <w:rPr>
          <w:sz w:val="20"/>
          <w:szCs w:val="20"/>
        </w:rPr>
      </w:pPr>
    </w:p>
    <w:p w14:paraId="1E9A79CD" w14:textId="77777777" w:rsidR="00AD02F2" w:rsidRDefault="009604F1" w:rsidP="00AD02F2">
      <w:pPr>
        <w:rPr>
          <w:sz w:val="20"/>
          <w:szCs w:val="20"/>
        </w:rPr>
      </w:pPr>
      <w:r>
        <w:rPr>
          <w:rFonts w:ascii="Arial" w:eastAsia="Arial" w:hAnsi="Arial" w:cs="Arial"/>
          <w:b/>
          <w:bCs/>
        </w:rPr>
        <w:t xml:space="preserve">25. </w:t>
      </w:r>
      <w:r w:rsidR="00AD02F2">
        <w:rPr>
          <w:rFonts w:ascii="Trebuchet MS" w:eastAsia="Trebuchet MS" w:hAnsi="Trebuchet MS" w:cs="Trebuchet MS"/>
          <w:b/>
          <w:bCs/>
          <w:sz w:val="24"/>
          <w:szCs w:val="24"/>
        </w:rPr>
        <w:t>Distribution of surplus property on winding up of Association</w:t>
      </w:r>
    </w:p>
    <w:p w14:paraId="273F654C" w14:textId="77777777" w:rsidR="00AD02F2" w:rsidRDefault="00AD02F2" w:rsidP="00AD02F2">
      <w:pPr>
        <w:spacing w:line="89" w:lineRule="exact"/>
        <w:rPr>
          <w:sz w:val="20"/>
          <w:szCs w:val="20"/>
        </w:rPr>
      </w:pPr>
    </w:p>
    <w:p w14:paraId="461DD473" w14:textId="77777777" w:rsidR="00980EA5" w:rsidRDefault="00AD02F2" w:rsidP="00980EA5">
      <w:pPr>
        <w:spacing w:line="239" w:lineRule="auto"/>
        <w:jc w:val="both"/>
        <w:rPr>
          <w:sz w:val="20"/>
          <w:szCs w:val="20"/>
        </w:rPr>
      </w:pPr>
      <w:r>
        <w:rPr>
          <w:rFonts w:ascii="Arial" w:eastAsia="Arial" w:hAnsi="Arial" w:cs="Arial"/>
        </w:rPr>
        <w:t>If upon the winding up or dissolution of the Association there remains after</w:t>
      </w:r>
      <w:r>
        <w:rPr>
          <w:rFonts w:ascii="Arial" w:eastAsia="Arial" w:hAnsi="Arial" w:cs="Arial"/>
          <w:b/>
          <w:bCs/>
        </w:rPr>
        <w:t xml:space="preserve"> </w:t>
      </w:r>
      <w:r>
        <w:rPr>
          <w:rFonts w:ascii="Arial" w:eastAsia="Arial" w:hAnsi="Arial" w:cs="Arial"/>
        </w:rPr>
        <w:t>satisfaction of all its debts</w:t>
      </w:r>
      <w:r w:rsidR="00980EA5">
        <w:rPr>
          <w:rFonts w:ascii="Arial" w:eastAsia="Arial" w:hAnsi="Arial" w:cs="Arial"/>
        </w:rPr>
        <w:t xml:space="preserve"> and liabilities any property whatsoever, the same must not be paid to or distributed among the members, or former members. The surplus property must be given or transferred to another association incorporated under the Act which has similar objects and which is not carried out for the purposes of profit or gain to its individual members, and which association shall be determined by resolution of the members.</w:t>
      </w:r>
    </w:p>
    <w:p w14:paraId="016C1054" w14:textId="77777777" w:rsidR="00980EA5" w:rsidRDefault="00980EA5" w:rsidP="00980EA5">
      <w:pPr>
        <w:spacing w:line="200" w:lineRule="exact"/>
        <w:rPr>
          <w:sz w:val="20"/>
          <w:szCs w:val="20"/>
        </w:rPr>
      </w:pPr>
    </w:p>
    <w:p w14:paraId="29BB241C" w14:textId="55FE5802" w:rsidR="00AD02F2" w:rsidRDefault="00CB5361" w:rsidP="00980EA5">
      <w:pPr>
        <w:tabs>
          <w:tab w:val="left" w:pos="320"/>
        </w:tabs>
        <w:ind w:left="320"/>
        <w:jc w:val="both"/>
        <w:rPr>
          <w:rFonts w:ascii="Arial" w:eastAsia="Arial" w:hAnsi="Arial" w:cs="Arial"/>
        </w:rPr>
      </w:pPr>
      <w:r>
        <w:rPr>
          <w:rFonts w:ascii="Arial" w:eastAsia="Arial" w:hAnsi="Arial" w:cs="Arial"/>
        </w:rPr>
        <w:t>(Friday, 12 January 2024)</w:t>
      </w:r>
    </w:p>
    <w:p w14:paraId="55B9F809" w14:textId="77777777" w:rsidR="00CB5361" w:rsidRDefault="00CB5361" w:rsidP="00980EA5">
      <w:pPr>
        <w:tabs>
          <w:tab w:val="left" w:pos="320"/>
        </w:tabs>
        <w:ind w:left="320"/>
        <w:jc w:val="both"/>
        <w:rPr>
          <w:rFonts w:ascii="Arial" w:eastAsia="Arial" w:hAnsi="Arial" w:cs="Arial"/>
        </w:rPr>
      </w:pPr>
    </w:p>
    <w:p w14:paraId="0B65057E" w14:textId="77777777" w:rsidR="00AD02F2" w:rsidRDefault="00AD02F2" w:rsidP="00AD02F2">
      <w:pPr>
        <w:spacing w:line="57" w:lineRule="exact"/>
        <w:rPr>
          <w:rFonts w:ascii="Arial" w:eastAsia="Arial" w:hAnsi="Arial" w:cs="Arial"/>
        </w:rPr>
      </w:pPr>
    </w:p>
    <w:sectPr w:rsidR="00AD02F2" w:rsidSect="00546E25">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E50F" w14:textId="77777777" w:rsidR="00546E25" w:rsidRDefault="00546E25" w:rsidP="00CB5361">
      <w:r>
        <w:separator/>
      </w:r>
    </w:p>
  </w:endnote>
  <w:endnote w:type="continuationSeparator" w:id="0">
    <w:p w14:paraId="192A3C97" w14:textId="77777777" w:rsidR="00546E25" w:rsidRDefault="00546E25" w:rsidP="00CB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458350"/>
      <w:docPartObj>
        <w:docPartGallery w:val="Page Numbers (Bottom of Page)"/>
        <w:docPartUnique/>
      </w:docPartObj>
    </w:sdtPr>
    <w:sdtEndPr>
      <w:rPr>
        <w:noProof/>
      </w:rPr>
    </w:sdtEndPr>
    <w:sdtContent>
      <w:p w14:paraId="2433849F" w14:textId="172654AF" w:rsidR="00CB5361" w:rsidRDefault="00CB53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968D3C" w14:textId="77777777" w:rsidR="00CB5361" w:rsidRDefault="00CB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4992" w14:textId="77777777" w:rsidR="00546E25" w:rsidRDefault="00546E25" w:rsidP="00CB5361">
      <w:r>
        <w:separator/>
      </w:r>
    </w:p>
  </w:footnote>
  <w:footnote w:type="continuationSeparator" w:id="0">
    <w:p w14:paraId="522256AF" w14:textId="77777777" w:rsidR="00546E25" w:rsidRDefault="00546E25" w:rsidP="00CB5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045EFF94"/>
    <w:lvl w:ilvl="0" w:tplc="53881C1E">
      <w:start w:val="9"/>
      <w:numFmt w:val="decimal"/>
      <w:lvlText w:val="(%1)"/>
      <w:lvlJc w:val="left"/>
    </w:lvl>
    <w:lvl w:ilvl="1" w:tplc="F67CAFAC">
      <w:start w:val="1"/>
      <w:numFmt w:val="lowerLetter"/>
      <w:lvlText w:val="(%2)"/>
      <w:lvlJc w:val="left"/>
    </w:lvl>
    <w:lvl w:ilvl="2" w:tplc="ED84A3F4">
      <w:numFmt w:val="decimal"/>
      <w:lvlText w:val=""/>
      <w:lvlJc w:val="left"/>
    </w:lvl>
    <w:lvl w:ilvl="3" w:tplc="74C404DA">
      <w:numFmt w:val="decimal"/>
      <w:lvlText w:val=""/>
      <w:lvlJc w:val="left"/>
    </w:lvl>
    <w:lvl w:ilvl="4" w:tplc="9866F8A2">
      <w:numFmt w:val="decimal"/>
      <w:lvlText w:val=""/>
      <w:lvlJc w:val="left"/>
    </w:lvl>
    <w:lvl w:ilvl="5" w:tplc="204696CC">
      <w:numFmt w:val="decimal"/>
      <w:lvlText w:val=""/>
      <w:lvlJc w:val="left"/>
    </w:lvl>
    <w:lvl w:ilvl="6" w:tplc="96D05132">
      <w:numFmt w:val="decimal"/>
      <w:lvlText w:val=""/>
      <w:lvlJc w:val="left"/>
    </w:lvl>
    <w:lvl w:ilvl="7" w:tplc="74E61060">
      <w:numFmt w:val="decimal"/>
      <w:lvlText w:val=""/>
      <w:lvlJc w:val="left"/>
    </w:lvl>
    <w:lvl w:ilvl="8" w:tplc="7FC4F66C">
      <w:numFmt w:val="decimal"/>
      <w:lvlText w:val=""/>
      <w:lvlJc w:val="left"/>
    </w:lvl>
  </w:abstractNum>
  <w:abstractNum w:abstractNumId="1" w15:restartNumberingAfterBreak="0">
    <w:nsid w:val="05072367"/>
    <w:multiLevelType w:val="hybridMultilevel"/>
    <w:tmpl w:val="CCC2D7C0"/>
    <w:lvl w:ilvl="0" w:tplc="5DB446D2">
      <w:start w:val="2"/>
      <w:numFmt w:val="decimal"/>
      <w:lvlText w:val="(%1)"/>
      <w:lvlJc w:val="left"/>
    </w:lvl>
    <w:lvl w:ilvl="1" w:tplc="468CF23A">
      <w:start w:val="1"/>
      <w:numFmt w:val="lowerLetter"/>
      <w:lvlText w:val="(%2)"/>
      <w:lvlJc w:val="left"/>
    </w:lvl>
    <w:lvl w:ilvl="2" w:tplc="28EEB3C8">
      <w:numFmt w:val="decimal"/>
      <w:lvlText w:val=""/>
      <w:lvlJc w:val="left"/>
    </w:lvl>
    <w:lvl w:ilvl="3" w:tplc="A44C66BA">
      <w:numFmt w:val="decimal"/>
      <w:lvlText w:val=""/>
      <w:lvlJc w:val="left"/>
    </w:lvl>
    <w:lvl w:ilvl="4" w:tplc="8B0A929C">
      <w:numFmt w:val="decimal"/>
      <w:lvlText w:val=""/>
      <w:lvlJc w:val="left"/>
    </w:lvl>
    <w:lvl w:ilvl="5" w:tplc="D8EC9526">
      <w:numFmt w:val="decimal"/>
      <w:lvlText w:val=""/>
      <w:lvlJc w:val="left"/>
    </w:lvl>
    <w:lvl w:ilvl="6" w:tplc="75E2D3F2">
      <w:numFmt w:val="decimal"/>
      <w:lvlText w:val=""/>
      <w:lvlJc w:val="left"/>
    </w:lvl>
    <w:lvl w:ilvl="7" w:tplc="975C42A4">
      <w:numFmt w:val="decimal"/>
      <w:lvlText w:val=""/>
      <w:lvlJc w:val="left"/>
    </w:lvl>
    <w:lvl w:ilvl="8" w:tplc="083C3736">
      <w:numFmt w:val="decimal"/>
      <w:lvlText w:val=""/>
      <w:lvlJc w:val="left"/>
    </w:lvl>
  </w:abstractNum>
  <w:abstractNum w:abstractNumId="2" w15:restartNumberingAfterBreak="0">
    <w:nsid w:val="052B64C7"/>
    <w:multiLevelType w:val="hybridMultilevel"/>
    <w:tmpl w:val="BE460808"/>
    <w:lvl w:ilvl="0" w:tplc="615EE1CA">
      <w:start w:val="1"/>
      <w:numFmt w:val="lowerLetter"/>
      <w:lvlText w:val="(%1)"/>
      <w:lvlJc w:val="left"/>
      <w:pPr>
        <w:ind w:left="1080" w:hanging="360"/>
      </w:pPr>
      <w:rPr>
        <w:rFonts w:ascii="Arial" w:eastAsia="Arial" w:hAnsi="Arial" w:cs="Arial"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8138641"/>
    <w:multiLevelType w:val="hybridMultilevel"/>
    <w:tmpl w:val="C4325D44"/>
    <w:lvl w:ilvl="0" w:tplc="94FC1092">
      <w:start w:val="3"/>
      <w:numFmt w:val="decimal"/>
      <w:lvlText w:val="(%1)"/>
      <w:lvlJc w:val="left"/>
    </w:lvl>
    <w:lvl w:ilvl="1" w:tplc="FADC6FA2">
      <w:start w:val="1"/>
      <w:numFmt w:val="lowerLetter"/>
      <w:lvlText w:val="(%2)"/>
      <w:lvlJc w:val="left"/>
    </w:lvl>
    <w:lvl w:ilvl="2" w:tplc="34D40760">
      <w:numFmt w:val="decimal"/>
      <w:lvlText w:val=""/>
      <w:lvlJc w:val="left"/>
    </w:lvl>
    <w:lvl w:ilvl="3" w:tplc="69740010">
      <w:numFmt w:val="decimal"/>
      <w:lvlText w:val=""/>
      <w:lvlJc w:val="left"/>
    </w:lvl>
    <w:lvl w:ilvl="4" w:tplc="DBD63F52">
      <w:numFmt w:val="decimal"/>
      <w:lvlText w:val=""/>
      <w:lvlJc w:val="left"/>
    </w:lvl>
    <w:lvl w:ilvl="5" w:tplc="A96281FA">
      <w:numFmt w:val="decimal"/>
      <w:lvlText w:val=""/>
      <w:lvlJc w:val="left"/>
    </w:lvl>
    <w:lvl w:ilvl="6" w:tplc="E7066560">
      <w:numFmt w:val="decimal"/>
      <w:lvlText w:val=""/>
      <w:lvlJc w:val="left"/>
    </w:lvl>
    <w:lvl w:ilvl="7" w:tplc="9B4AD722">
      <w:numFmt w:val="decimal"/>
      <w:lvlText w:val=""/>
      <w:lvlJc w:val="left"/>
    </w:lvl>
    <w:lvl w:ilvl="8" w:tplc="BF9AE998">
      <w:numFmt w:val="decimal"/>
      <w:lvlText w:val=""/>
      <w:lvlJc w:val="left"/>
    </w:lvl>
  </w:abstractNum>
  <w:abstractNum w:abstractNumId="4" w15:restartNumberingAfterBreak="0">
    <w:nsid w:val="08182237"/>
    <w:multiLevelType w:val="hybridMultilevel"/>
    <w:tmpl w:val="36EC62D8"/>
    <w:lvl w:ilvl="0" w:tplc="88DAB5B6">
      <w:start w:val="1"/>
      <w:numFmt w:val="decimal"/>
      <w:lvlText w:val="(%1)"/>
      <w:lvlJc w:val="left"/>
      <w:pPr>
        <w:ind w:left="2727" w:hanging="360"/>
      </w:pPr>
      <w:rPr>
        <w:rFonts w:ascii="Arial" w:eastAsiaTheme="minorEastAsia" w:hAnsi="Arial" w:cs="Arial"/>
      </w:rPr>
    </w:lvl>
    <w:lvl w:ilvl="1" w:tplc="0C090019" w:tentative="1">
      <w:start w:val="1"/>
      <w:numFmt w:val="lowerLetter"/>
      <w:lvlText w:val="%2."/>
      <w:lvlJc w:val="left"/>
      <w:pPr>
        <w:ind w:left="3447" w:hanging="360"/>
      </w:pPr>
    </w:lvl>
    <w:lvl w:ilvl="2" w:tplc="0C09001B" w:tentative="1">
      <w:start w:val="1"/>
      <w:numFmt w:val="lowerRoman"/>
      <w:lvlText w:val="%3."/>
      <w:lvlJc w:val="right"/>
      <w:pPr>
        <w:ind w:left="4167" w:hanging="180"/>
      </w:pPr>
    </w:lvl>
    <w:lvl w:ilvl="3" w:tplc="0C09000F" w:tentative="1">
      <w:start w:val="1"/>
      <w:numFmt w:val="decimal"/>
      <w:lvlText w:val="%4."/>
      <w:lvlJc w:val="left"/>
      <w:pPr>
        <w:ind w:left="4887" w:hanging="360"/>
      </w:pPr>
    </w:lvl>
    <w:lvl w:ilvl="4" w:tplc="0C090019" w:tentative="1">
      <w:start w:val="1"/>
      <w:numFmt w:val="lowerLetter"/>
      <w:lvlText w:val="%5."/>
      <w:lvlJc w:val="left"/>
      <w:pPr>
        <w:ind w:left="5607" w:hanging="360"/>
      </w:pPr>
    </w:lvl>
    <w:lvl w:ilvl="5" w:tplc="0C09001B" w:tentative="1">
      <w:start w:val="1"/>
      <w:numFmt w:val="lowerRoman"/>
      <w:lvlText w:val="%6."/>
      <w:lvlJc w:val="right"/>
      <w:pPr>
        <w:ind w:left="6327" w:hanging="180"/>
      </w:pPr>
    </w:lvl>
    <w:lvl w:ilvl="6" w:tplc="0C09000F" w:tentative="1">
      <w:start w:val="1"/>
      <w:numFmt w:val="decimal"/>
      <w:lvlText w:val="%7."/>
      <w:lvlJc w:val="left"/>
      <w:pPr>
        <w:ind w:left="7047" w:hanging="360"/>
      </w:pPr>
    </w:lvl>
    <w:lvl w:ilvl="7" w:tplc="0C090019" w:tentative="1">
      <w:start w:val="1"/>
      <w:numFmt w:val="lowerLetter"/>
      <w:lvlText w:val="%8."/>
      <w:lvlJc w:val="left"/>
      <w:pPr>
        <w:ind w:left="7767" w:hanging="360"/>
      </w:pPr>
    </w:lvl>
    <w:lvl w:ilvl="8" w:tplc="0C09001B" w:tentative="1">
      <w:start w:val="1"/>
      <w:numFmt w:val="lowerRoman"/>
      <w:lvlText w:val="%9."/>
      <w:lvlJc w:val="right"/>
      <w:pPr>
        <w:ind w:left="8487" w:hanging="180"/>
      </w:pPr>
    </w:lvl>
  </w:abstractNum>
  <w:abstractNum w:abstractNumId="5" w15:restartNumberingAfterBreak="0">
    <w:nsid w:val="0836C40E"/>
    <w:multiLevelType w:val="hybridMultilevel"/>
    <w:tmpl w:val="3A0A1326"/>
    <w:lvl w:ilvl="0" w:tplc="05644E90">
      <w:start w:val="5"/>
      <w:numFmt w:val="decimal"/>
      <w:lvlText w:val="(%1)"/>
      <w:lvlJc w:val="left"/>
    </w:lvl>
    <w:lvl w:ilvl="1" w:tplc="4D02CF44">
      <w:start w:val="1"/>
      <w:numFmt w:val="lowerLetter"/>
      <w:lvlText w:val="(%2)"/>
      <w:lvlJc w:val="left"/>
    </w:lvl>
    <w:lvl w:ilvl="2" w:tplc="00F299AC">
      <w:start w:val="1"/>
      <w:numFmt w:val="lowerRoman"/>
      <w:lvlText w:val="(%3)"/>
      <w:lvlJc w:val="left"/>
    </w:lvl>
    <w:lvl w:ilvl="3" w:tplc="C62C17E6">
      <w:numFmt w:val="decimal"/>
      <w:lvlText w:val=""/>
      <w:lvlJc w:val="left"/>
    </w:lvl>
    <w:lvl w:ilvl="4" w:tplc="58A65E4C">
      <w:numFmt w:val="decimal"/>
      <w:lvlText w:val=""/>
      <w:lvlJc w:val="left"/>
    </w:lvl>
    <w:lvl w:ilvl="5" w:tplc="EDB4B5D0">
      <w:numFmt w:val="decimal"/>
      <w:lvlText w:val=""/>
      <w:lvlJc w:val="left"/>
    </w:lvl>
    <w:lvl w:ilvl="6" w:tplc="803049E4">
      <w:numFmt w:val="decimal"/>
      <w:lvlText w:val=""/>
      <w:lvlJc w:val="left"/>
    </w:lvl>
    <w:lvl w:ilvl="7" w:tplc="3372F430">
      <w:numFmt w:val="decimal"/>
      <w:lvlText w:val=""/>
      <w:lvlJc w:val="left"/>
    </w:lvl>
    <w:lvl w:ilvl="8" w:tplc="94121640">
      <w:numFmt w:val="decimal"/>
      <w:lvlText w:val=""/>
      <w:lvlJc w:val="left"/>
    </w:lvl>
  </w:abstractNum>
  <w:abstractNum w:abstractNumId="6" w15:restartNumberingAfterBreak="0">
    <w:nsid w:val="08EDBDAB"/>
    <w:multiLevelType w:val="hybridMultilevel"/>
    <w:tmpl w:val="738888A2"/>
    <w:lvl w:ilvl="0" w:tplc="6BC00340">
      <w:start w:val="1"/>
      <w:numFmt w:val="decimal"/>
      <w:lvlText w:val="(%1)"/>
      <w:lvlJc w:val="left"/>
    </w:lvl>
    <w:lvl w:ilvl="1" w:tplc="03B46F98">
      <w:numFmt w:val="decimal"/>
      <w:lvlText w:val=""/>
      <w:lvlJc w:val="left"/>
    </w:lvl>
    <w:lvl w:ilvl="2" w:tplc="81BA1F8C">
      <w:numFmt w:val="decimal"/>
      <w:lvlText w:val=""/>
      <w:lvlJc w:val="left"/>
    </w:lvl>
    <w:lvl w:ilvl="3" w:tplc="AE021DB4">
      <w:numFmt w:val="decimal"/>
      <w:lvlText w:val=""/>
      <w:lvlJc w:val="left"/>
    </w:lvl>
    <w:lvl w:ilvl="4" w:tplc="DAE2C5C0">
      <w:numFmt w:val="decimal"/>
      <w:lvlText w:val=""/>
      <w:lvlJc w:val="left"/>
    </w:lvl>
    <w:lvl w:ilvl="5" w:tplc="D2D496CA">
      <w:numFmt w:val="decimal"/>
      <w:lvlText w:val=""/>
      <w:lvlJc w:val="left"/>
    </w:lvl>
    <w:lvl w:ilvl="6" w:tplc="6F487C22">
      <w:numFmt w:val="decimal"/>
      <w:lvlText w:val=""/>
      <w:lvlJc w:val="left"/>
    </w:lvl>
    <w:lvl w:ilvl="7" w:tplc="C4C44ADC">
      <w:numFmt w:val="decimal"/>
      <w:lvlText w:val=""/>
      <w:lvlJc w:val="left"/>
    </w:lvl>
    <w:lvl w:ilvl="8" w:tplc="2B327580">
      <w:numFmt w:val="decimal"/>
      <w:lvlText w:val=""/>
      <w:lvlJc w:val="left"/>
    </w:lvl>
  </w:abstractNum>
  <w:abstractNum w:abstractNumId="7" w15:restartNumberingAfterBreak="0">
    <w:nsid w:val="0B03E0C6"/>
    <w:multiLevelType w:val="hybridMultilevel"/>
    <w:tmpl w:val="176AAB26"/>
    <w:lvl w:ilvl="0" w:tplc="73842A3C">
      <w:start w:val="1"/>
      <w:numFmt w:val="lowerLetter"/>
      <w:lvlText w:val="(%1)"/>
      <w:lvlJc w:val="left"/>
    </w:lvl>
    <w:lvl w:ilvl="1" w:tplc="967CBD52">
      <w:numFmt w:val="decimal"/>
      <w:lvlText w:val=""/>
      <w:lvlJc w:val="left"/>
    </w:lvl>
    <w:lvl w:ilvl="2" w:tplc="9BCEC218">
      <w:numFmt w:val="decimal"/>
      <w:lvlText w:val=""/>
      <w:lvlJc w:val="left"/>
    </w:lvl>
    <w:lvl w:ilvl="3" w:tplc="A53A3EDC">
      <w:numFmt w:val="decimal"/>
      <w:lvlText w:val=""/>
      <w:lvlJc w:val="left"/>
    </w:lvl>
    <w:lvl w:ilvl="4" w:tplc="CF442166">
      <w:numFmt w:val="decimal"/>
      <w:lvlText w:val=""/>
      <w:lvlJc w:val="left"/>
    </w:lvl>
    <w:lvl w:ilvl="5" w:tplc="C092597C">
      <w:numFmt w:val="decimal"/>
      <w:lvlText w:val=""/>
      <w:lvlJc w:val="left"/>
    </w:lvl>
    <w:lvl w:ilvl="6" w:tplc="5AD03CE2">
      <w:numFmt w:val="decimal"/>
      <w:lvlText w:val=""/>
      <w:lvlJc w:val="left"/>
    </w:lvl>
    <w:lvl w:ilvl="7" w:tplc="0B4CD578">
      <w:numFmt w:val="decimal"/>
      <w:lvlText w:val=""/>
      <w:lvlJc w:val="left"/>
    </w:lvl>
    <w:lvl w:ilvl="8" w:tplc="1B5039B4">
      <w:numFmt w:val="decimal"/>
      <w:lvlText w:val=""/>
      <w:lvlJc w:val="left"/>
    </w:lvl>
  </w:abstractNum>
  <w:abstractNum w:abstractNumId="8" w15:restartNumberingAfterBreak="0">
    <w:nsid w:val="183974DA"/>
    <w:multiLevelType w:val="hybridMultilevel"/>
    <w:tmpl w:val="25487E52"/>
    <w:lvl w:ilvl="0" w:tplc="E76A8656">
      <w:start w:val="1"/>
      <w:numFmt w:val="lowerLetter"/>
      <w:lvlText w:val="(%1)"/>
      <w:lvlJc w:val="left"/>
      <w:pPr>
        <w:ind w:left="1080" w:hanging="360"/>
      </w:pPr>
      <w:rPr>
        <w:rFonts w:ascii="Arial" w:eastAsia="Arial" w:hAnsi="Arial" w:cs="Arial" w:hint="default"/>
        <w:color w:val="auto"/>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89A769B"/>
    <w:multiLevelType w:val="hybridMultilevel"/>
    <w:tmpl w:val="1EACF22E"/>
    <w:lvl w:ilvl="0" w:tplc="7034F2FE">
      <w:start w:val="2"/>
      <w:numFmt w:val="decimal"/>
      <w:lvlText w:val="(%1)"/>
      <w:lvlJc w:val="left"/>
    </w:lvl>
    <w:lvl w:ilvl="1" w:tplc="7AE65DDA">
      <w:start w:val="1"/>
      <w:numFmt w:val="lowerLetter"/>
      <w:lvlText w:val="(%2)"/>
      <w:lvlJc w:val="left"/>
    </w:lvl>
    <w:lvl w:ilvl="2" w:tplc="11DEF132">
      <w:numFmt w:val="decimal"/>
      <w:lvlText w:val=""/>
      <w:lvlJc w:val="left"/>
    </w:lvl>
    <w:lvl w:ilvl="3" w:tplc="9304A52A">
      <w:numFmt w:val="decimal"/>
      <w:lvlText w:val=""/>
      <w:lvlJc w:val="left"/>
    </w:lvl>
    <w:lvl w:ilvl="4" w:tplc="A6E0786A">
      <w:numFmt w:val="decimal"/>
      <w:lvlText w:val=""/>
      <w:lvlJc w:val="left"/>
    </w:lvl>
    <w:lvl w:ilvl="5" w:tplc="19D68282">
      <w:numFmt w:val="decimal"/>
      <w:lvlText w:val=""/>
      <w:lvlJc w:val="left"/>
    </w:lvl>
    <w:lvl w:ilvl="6" w:tplc="4820503A">
      <w:numFmt w:val="decimal"/>
      <w:lvlText w:val=""/>
      <w:lvlJc w:val="left"/>
    </w:lvl>
    <w:lvl w:ilvl="7" w:tplc="43D6E670">
      <w:numFmt w:val="decimal"/>
      <w:lvlText w:val=""/>
      <w:lvlJc w:val="left"/>
    </w:lvl>
    <w:lvl w:ilvl="8" w:tplc="E7B6B77E">
      <w:numFmt w:val="decimal"/>
      <w:lvlText w:val=""/>
      <w:lvlJc w:val="left"/>
    </w:lvl>
  </w:abstractNum>
  <w:abstractNum w:abstractNumId="10" w15:restartNumberingAfterBreak="0">
    <w:nsid w:val="1E7FF521"/>
    <w:multiLevelType w:val="hybridMultilevel"/>
    <w:tmpl w:val="44CA7116"/>
    <w:lvl w:ilvl="0" w:tplc="BDCCD0AC">
      <w:start w:val="12"/>
      <w:numFmt w:val="decimal"/>
      <w:lvlText w:val="%1"/>
      <w:lvlJc w:val="left"/>
    </w:lvl>
    <w:lvl w:ilvl="1" w:tplc="F8DA7BC2">
      <w:start w:val="1"/>
      <w:numFmt w:val="lowerLetter"/>
      <w:lvlText w:val="(%2)"/>
      <w:lvlJc w:val="left"/>
      <w:pPr>
        <w:ind w:left="0" w:firstLine="113"/>
      </w:pPr>
      <w:rPr>
        <w:rFonts w:hint="default"/>
      </w:rPr>
    </w:lvl>
    <w:lvl w:ilvl="2" w:tplc="84B2FF1A">
      <w:start w:val="1"/>
      <w:numFmt w:val="lowerRoman"/>
      <w:lvlText w:val="(%3)"/>
      <w:lvlJc w:val="left"/>
    </w:lvl>
    <w:lvl w:ilvl="3" w:tplc="3F8ADC1E">
      <w:start w:val="1"/>
      <w:numFmt w:val="upperLetter"/>
      <w:lvlText w:val="(%4)"/>
      <w:lvlJc w:val="left"/>
    </w:lvl>
    <w:lvl w:ilvl="4" w:tplc="FFB68A5E">
      <w:numFmt w:val="decimal"/>
      <w:lvlText w:val=""/>
      <w:lvlJc w:val="left"/>
    </w:lvl>
    <w:lvl w:ilvl="5" w:tplc="C19E83D4">
      <w:numFmt w:val="decimal"/>
      <w:lvlText w:val=""/>
      <w:lvlJc w:val="left"/>
    </w:lvl>
    <w:lvl w:ilvl="6" w:tplc="E3A0EE08">
      <w:numFmt w:val="decimal"/>
      <w:lvlText w:val=""/>
      <w:lvlJc w:val="left"/>
    </w:lvl>
    <w:lvl w:ilvl="7" w:tplc="28B8A7F2">
      <w:numFmt w:val="decimal"/>
      <w:lvlText w:val=""/>
      <w:lvlJc w:val="left"/>
    </w:lvl>
    <w:lvl w:ilvl="8" w:tplc="694E4FEC">
      <w:numFmt w:val="decimal"/>
      <w:lvlText w:val=""/>
      <w:lvlJc w:val="left"/>
    </w:lvl>
  </w:abstractNum>
  <w:abstractNum w:abstractNumId="11" w15:restartNumberingAfterBreak="0">
    <w:nsid w:val="22221A70"/>
    <w:multiLevelType w:val="hybridMultilevel"/>
    <w:tmpl w:val="BFD4B24A"/>
    <w:lvl w:ilvl="0" w:tplc="4AAAD396">
      <w:start w:val="1"/>
      <w:numFmt w:val="lowerLetter"/>
      <w:lvlText w:val="(%1)"/>
      <w:lvlJc w:val="left"/>
    </w:lvl>
    <w:lvl w:ilvl="1" w:tplc="D4208CF6">
      <w:start w:val="1"/>
      <w:numFmt w:val="lowerRoman"/>
      <w:lvlText w:val="(%2)"/>
      <w:lvlJc w:val="left"/>
    </w:lvl>
    <w:lvl w:ilvl="2" w:tplc="1BFE1F86">
      <w:numFmt w:val="decimal"/>
      <w:lvlText w:val=""/>
      <w:lvlJc w:val="left"/>
    </w:lvl>
    <w:lvl w:ilvl="3" w:tplc="DF44B396">
      <w:numFmt w:val="decimal"/>
      <w:lvlText w:val=""/>
      <w:lvlJc w:val="left"/>
    </w:lvl>
    <w:lvl w:ilvl="4" w:tplc="39C6B48E">
      <w:numFmt w:val="decimal"/>
      <w:lvlText w:val=""/>
      <w:lvlJc w:val="left"/>
    </w:lvl>
    <w:lvl w:ilvl="5" w:tplc="3CE0EBB6">
      <w:numFmt w:val="decimal"/>
      <w:lvlText w:val=""/>
      <w:lvlJc w:val="left"/>
    </w:lvl>
    <w:lvl w:ilvl="6" w:tplc="2C96C106">
      <w:numFmt w:val="decimal"/>
      <w:lvlText w:val=""/>
      <w:lvlJc w:val="left"/>
    </w:lvl>
    <w:lvl w:ilvl="7" w:tplc="7F44DB2C">
      <w:numFmt w:val="decimal"/>
      <w:lvlText w:val=""/>
      <w:lvlJc w:val="left"/>
    </w:lvl>
    <w:lvl w:ilvl="8" w:tplc="CBA87926">
      <w:numFmt w:val="decimal"/>
      <w:lvlText w:val=""/>
      <w:lvlJc w:val="left"/>
    </w:lvl>
  </w:abstractNum>
  <w:abstractNum w:abstractNumId="12" w15:restartNumberingAfterBreak="0">
    <w:nsid w:val="2443A858"/>
    <w:multiLevelType w:val="hybridMultilevel"/>
    <w:tmpl w:val="BABC74C6"/>
    <w:lvl w:ilvl="0" w:tplc="46405736">
      <w:start w:val="2"/>
      <w:numFmt w:val="lowerLetter"/>
      <w:lvlText w:val="(%1)"/>
      <w:lvlJc w:val="left"/>
    </w:lvl>
    <w:lvl w:ilvl="1" w:tplc="1CDA5D24">
      <w:start w:val="1"/>
      <w:numFmt w:val="lowerRoman"/>
      <w:lvlText w:val="(%2)"/>
      <w:lvlJc w:val="left"/>
    </w:lvl>
    <w:lvl w:ilvl="2" w:tplc="80F223B8">
      <w:start w:val="35"/>
      <w:numFmt w:val="lowerLetter"/>
      <w:lvlText w:val="(%3)"/>
      <w:lvlJc w:val="left"/>
    </w:lvl>
    <w:lvl w:ilvl="3" w:tplc="A14ED674">
      <w:numFmt w:val="decimal"/>
      <w:lvlText w:val=""/>
      <w:lvlJc w:val="left"/>
    </w:lvl>
    <w:lvl w:ilvl="4" w:tplc="D4DA5196">
      <w:numFmt w:val="decimal"/>
      <w:lvlText w:val=""/>
      <w:lvlJc w:val="left"/>
    </w:lvl>
    <w:lvl w:ilvl="5" w:tplc="6FCEC73E">
      <w:numFmt w:val="decimal"/>
      <w:lvlText w:val=""/>
      <w:lvlJc w:val="left"/>
    </w:lvl>
    <w:lvl w:ilvl="6" w:tplc="1422D0F6">
      <w:numFmt w:val="decimal"/>
      <w:lvlText w:val=""/>
      <w:lvlJc w:val="left"/>
    </w:lvl>
    <w:lvl w:ilvl="7" w:tplc="F9524112">
      <w:numFmt w:val="decimal"/>
      <w:lvlText w:val=""/>
      <w:lvlJc w:val="left"/>
    </w:lvl>
    <w:lvl w:ilvl="8" w:tplc="B0B8160E">
      <w:numFmt w:val="decimal"/>
      <w:lvlText w:val=""/>
      <w:lvlJc w:val="left"/>
    </w:lvl>
  </w:abstractNum>
  <w:abstractNum w:abstractNumId="13" w15:restartNumberingAfterBreak="0">
    <w:nsid w:val="2463B9EA"/>
    <w:multiLevelType w:val="hybridMultilevel"/>
    <w:tmpl w:val="8676DCA6"/>
    <w:lvl w:ilvl="0" w:tplc="7C6CDB4A">
      <w:start w:val="1"/>
      <w:numFmt w:val="decimal"/>
      <w:lvlText w:val="%1"/>
      <w:lvlJc w:val="left"/>
    </w:lvl>
    <w:lvl w:ilvl="1" w:tplc="330A72E4">
      <w:start w:val="1"/>
      <w:numFmt w:val="lowerLetter"/>
      <w:lvlText w:val="(%2)"/>
      <w:lvlJc w:val="left"/>
    </w:lvl>
    <w:lvl w:ilvl="2" w:tplc="2B28EE60">
      <w:numFmt w:val="decimal"/>
      <w:lvlText w:val=""/>
      <w:lvlJc w:val="left"/>
    </w:lvl>
    <w:lvl w:ilvl="3" w:tplc="5FACC9A8">
      <w:numFmt w:val="decimal"/>
      <w:lvlText w:val=""/>
      <w:lvlJc w:val="left"/>
    </w:lvl>
    <w:lvl w:ilvl="4" w:tplc="B6103C30">
      <w:numFmt w:val="decimal"/>
      <w:lvlText w:val=""/>
      <w:lvlJc w:val="left"/>
    </w:lvl>
    <w:lvl w:ilvl="5" w:tplc="5A34DAF8">
      <w:numFmt w:val="decimal"/>
      <w:lvlText w:val=""/>
      <w:lvlJc w:val="left"/>
    </w:lvl>
    <w:lvl w:ilvl="6" w:tplc="E978352C">
      <w:numFmt w:val="decimal"/>
      <w:lvlText w:val=""/>
      <w:lvlJc w:val="left"/>
    </w:lvl>
    <w:lvl w:ilvl="7" w:tplc="36F0DEDE">
      <w:numFmt w:val="decimal"/>
      <w:lvlText w:val=""/>
      <w:lvlJc w:val="left"/>
    </w:lvl>
    <w:lvl w:ilvl="8" w:tplc="89DE8EAE">
      <w:numFmt w:val="decimal"/>
      <w:lvlText w:val=""/>
      <w:lvlJc w:val="left"/>
    </w:lvl>
  </w:abstractNum>
  <w:abstractNum w:abstractNumId="14" w15:restartNumberingAfterBreak="0">
    <w:nsid w:val="2CA88611"/>
    <w:multiLevelType w:val="hybridMultilevel"/>
    <w:tmpl w:val="B5FAD158"/>
    <w:lvl w:ilvl="0" w:tplc="D27A0A0A">
      <w:start w:val="1"/>
      <w:numFmt w:val="decimal"/>
      <w:lvlText w:val="%1"/>
      <w:lvlJc w:val="left"/>
    </w:lvl>
    <w:lvl w:ilvl="1" w:tplc="9954CB4A">
      <w:start w:val="1"/>
      <w:numFmt w:val="lowerLetter"/>
      <w:lvlText w:val="(%2)"/>
      <w:lvlJc w:val="left"/>
    </w:lvl>
    <w:lvl w:ilvl="2" w:tplc="9474C434">
      <w:start w:val="1"/>
      <w:numFmt w:val="lowerRoman"/>
      <w:lvlText w:val="%3"/>
      <w:lvlJc w:val="left"/>
    </w:lvl>
    <w:lvl w:ilvl="3" w:tplc="9BA20DDE">
      <w:numFmt w:val="decimal"/>
      <w:lvlText w:val=""/>
      <w:lvlJc w:val="left"/>
    </w:lvl>
    <w:lvl w:ilvl="4" w:tplc="5A62C946">
      <w:numFmt w:val="decimal"/>
      <w:lvlText w:val=""/>
      <w:lvlJc w:val="left"/>
    </w:lvl>
    <w:lvl w:ilvl="5" w:tplc="3B02472A">
      <w:numFmt w:val="decimal"/>
      <w:lvlText w:val=""/>
      <w:lvlJc w:val="left"/>
    </w:lvl>
    <w:lvl w:ilvl="6" w:tplc="8D36BEE0">
      <w:numFmt w:val="decimal"/>
      <w:lvlText w:val=""/>
      <w:lvlJc w:val="left"/>
    </w:lvl>
    <w:lvl w:ilvl="7" w:tplc="492C8CB0">
      <w:numFmt w:val="decimal"/>
      <w:lvlText w:val=""/>
      <w:lvlJc w:val="left"/>
    </w:lvl>
    <w:lvl w:ilvl="8" w:tplc="C8F8565A">
      <w:numFmt w:val="decimal"/>
      <w:lvlText w:val=""/>
      <w:lvlJc w:val="left"/>
    </w:lvl>
  </w:abstractNum>
  <w:abstractNum w:abstractNumId="15" w15:restartNumberingAfterBreak="0">
    <w:nsid w:val="3006C83E"/>
    <w:multiLevelType w:val="hybridMultilevel"/>
    <w:tmpl w:val="D03C2F82"/>
    <w:lvl w:ilvl="0" w:tplc="030EA6CC">
      <w:start w:val="3"/>
      <w:numFmt w:val="decimal"/>
      <w:lvlText w:val="(%1)"/>
      <w:lvlJc w:val="left"/>
    </w:lvl>
    <w:lvl w:ilvl="1" w:tplc="777C3B56">
      <w:start w:val="1"/>
      <w:numFmt w:val="lowerLetter"/>
      <w:lvlText w:val="(%2)"/>
      <w:lvlJc w:val="left"/>
    </w:lvl>
    <w:lvl w:ilvl="2" w:tplc="D2A2261E">
      <w:numFmt w:val="decimal"/>
      <w:lvlText w:val=""/>
      <w:lvlJc w:val="left"/>
    </w:lvl>
    <w:lvl w:ilvl="3" w:tplc="CE60CA84">
      <w:numFmt w:val="decimal"/>
      <w:lvlText w:val=""/>
      <w:lvlJc w:val="left"/>
    </w:lvl>
    <w:lvl w:ilvl="4" w:tplc="A5286E38">
      <w:numFmt w:val="decimal"/>
      <w:lvlText w:val=""/>
      <w:lvlJc w:val="left"/>
    </w:lvl>
    <w:lvl w:ilvl="5" w:tplc="E1180E52">
      <w:numFmt w:val="decimal"/>
      <w:lvlText w:val=""/>
      <w:lvlJc w:val="left"/>
    </w:lvl>
    <w:lvl w:ilvl="6" w:tplc="BA840DBA">
      <w:numFmt w:val="decimal"/>
      <w:lvlText w:val=""/>
      <w:lvlJc w:val="left"/>
    </w:lvl>
    <w:lvl w:ilvl="7" w:tplc="E73204F4">
      <w:numFmt w:val="decimal"/>
      <w:lvlText w:val=""/>
      <w:lvlJc w:val="left"/>
    </w:lvl>
    <w:lvl w:ilvl="8" w:tplc="483EFF3C">
      <w:numFmt w:val="decimal"/>
      <w:lvlText w:val=""/>
      <w:lvlJc w:val="left"/>
    </w:lvl>
  </w:abstractNum>
  <w:abstractNum w:abstractNumId="16" w15:restartNumberingAfterBreak="0">
    <w:nsid w:val="333AB105"/>
    <w:multiLevelType w:val="hybridMultilevel"/>
    <w:tmpl w:val="44FCEB60"/>
    <w:lvl w:ilvl="0" w:tplc="7AC430B2">
      <w:start w:val="1"/>
      <w:numFmt w:val="decimal"/>
      <w:lvlText w:val="%1"/>
      <w:lvlJc w:val="left"/>
    </w:lvl>
    <w:lvl w:ilvl="1" w:tplc="7ED88A3A">
      <w:start w:val="3"/>
      <w:numFmt w:val="decimal"/>
      <w:lvlText w:val="%2"/>
      <w:lvlJc w:val="left"/>
    </w:lvl>
    <w:lvl w:ilvl="2" w:tplc="5D9224A2">
      <w:start w:val="1"/>
      <w:numFmt w:val="lowerLetter"/>
      <w:lvlText w:val="(%3)"/>
      <w:lvlJc w:val="left"/>
    </w:lvl>
    <w:lvl w:ilvl="3" w:tplc="B8D0A63A">
      <w:numFmt w:val="decimal"/>
      <w:lvlText w:val=""/>
      <w:lvlJc w:val="left"/>
    </w:lvl>
    <w:lvl w:ilvl="4" w:tplc="9668A95A">
      <w:numFmt w:val="decimal"/>
      <w:lvlText w:val=""/>
      <w:lvlJc w:val="left"/>
    </w:lvl>
    <w:lvl w:ilvl="5" w:tplc="92BA7A8E">
      <w:numFmt w:val="decimal"/>
      <w:lvlText w:val=""/>
      <w:lvlJc w:val="left"/>
    </w:lvl>
    <w:lvl w:ilvl="6" w:tplc="0218C076">
      <w:numFmt w:val="decimal"/>
      <w:lvlText w:val=""/>
      <w:lvlJc w:val="left"/>
    </w:lvl>
    <w:lvl w:ilvl="7" w:tplc="20D03E22">
      <w:numFmt w:val="decimal"/>
      <w:lvlText w:val=""/>
      <w:lvlJc w:val="left"/>
    </w:lvl>
    <w:lvl w:ilvl="8" w:tplc="1CEAB874">
      <w:numFmt w:val="decimal"/>
      <w:lvlText w:val=""/>
      <w:lvlJc w:val="left"/>
    </w:lvl>
  </w:abstractNum>
  <w:abstractNum w:abstractNumId="17" w15:restartNumberingAfterBreak="0">
    <w:nsid w:val="36F22B96"/>
    <w:multiLevelType w:val="hybridMultilevel"/>
    <w:tmpl w:val="FA9256A8"/>
    <w:lvl w:ilvl="0" w:tplc="F4DC1FD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95F874"/>
    <w:multiLevelType w:val="hybridMultilevel"/>
    <w:tmpl w:val="18A61F56"/>
    <w:lvl w:ilvl="0" w:tplc="733C4890">
      <w:start w:val="2"/>
      <w:numFmt w:val="decimal"/>
      <w:lvlText w:val="(%1)"/>
      <w:lvlJc w:val="left"/>
    </w:lvl>
    <w:lvl w:ilvl="1" w:tplc="31AA9572">
      <w:start w:val="1"/>
      <w:numFmt w:val="lowerLetter"/>
      <w:lvlText w:val="(%2)"/>
      <w:lvlJc w:val="left"/>
    </w:lvl>
    <w:lvl w:ilvl="2" w:tplc="CE72A420">
      <w:numFmt w:val="decimal"/>
      <w:lvlText w:val=""/>
      <w:lvlJc w:val="left"/>
    </w:lvl>
    <w:lvl w:ilvl="3" w:tplc="DE7A9A4C">
      <w:numFmt w:val="decimal"/>
      <w:lvlText w:val=""/>
      <w:lvlJc w:val="left"/>
    </w:lvl>
    <w:lvl w:ilvl="4" w:tplc="CE46137E">
      <w:numFmt w:val="decimal"/>
      <w:lvlText w:val=""/>
      <w:lvlJc w:val="left"/>
    </w:lvl>
    <w:lvl w:ilvl="5" w:tplc="4DD4494E">
      <w:numFmt w:val="decimal"/>
      <w:lvlText w:val=""/>
      <w:lvlJc w:val="left"/>
    </w:lvl>
    <w:lvl w:ilvl="6" w:tplc="94B2E4A6">
      <w:numFmt w:val="decimal"/>
      <w:lvlText w:val=""/>
      <w:lvlJc w:val="left"/>
    </w:lvl>
    <w:lvl w:ilvl="7" w:tplc="6FD83E0A">
      <w:numFmt w:val="decimal"/>
      <w:lvlText w:val=""/>
      <w:lvlJc w:val="left"/>
    </w:lvl>
    <w:lvl w:ilvl="8" w:tplc="8226921C">
      <w:numFmt w:val="decimal"/>
      <w:lvlText w:val=""/>
      <w:lvlJc w:val="left"/>
    </w:lvl>
  </w:abstractNum>
  <w:abstractNum w:abstractNumId="19" w15:restartNumberingAfterBreak="0">
    <w:nsid w:val="419AC241"/>
    <w:multiLevelType w:val="hybridMultilevel"/>
    <w:tmpl w:val="A3DCCEF8"/>
    <w:lvl w:ilvl="0" w:tplc="7E1A3998">
      <w:start w:val="3"/>
      <w:numFmt w:val="lowerLetter"/>
      <w:lvlText w:val="(%1)"/>
      <w:lvlJc w:val="left"/>
    </w:lvl>
    <w:lvl w:ilvl="1" w:tplc="04801F54">
      <w:start w:val="9"/>
      <w:numFmt w:val="lowerLetter"/>
      <w:lvlText w:val="(%2)"/>
      <w:lvlJc w:val="left"/>
    </w:lvl>
    <w:lvl w:ilvl="2" w:tplc="380CB220">
      <w:numFmt w:val="decimal"/>
      <w:lvlText w:val=""/>
      <w:lvlJc w:val="left"/>
    </w:lvl>
    <w:lvl w:ilvl="3" w:tplc="E1CCE554">
      <w:numFmt w:val="decimal"/>
      <w:lvlText w:val=""/>
      <w:lvlJc w:val="left"/>
    </w:lvl>
    <w:lvl w:ilvl="4" w:tplc="80F47F60">
      <w:numFmt w:val="decimal"/>
      <w:lvlText w:val=""/>
      <w:lvlJc w:val="left"/>
    </w:lvl>
    <w:lvl w:ilvl="5" w:tplc="12CEE57A">
      <w:numFmt w:val="decimal"/>
      <w:lvlText w:val=""/>
      <w:lvlJc w:val="left"/>
    </w:lvl>
    <w:lvl w:ilvl="6" w:tplc="F774D802">
      <w:numFmt w:val="decimal"/>
      <w:lvlText w:val=""/>
      <w:lvlJc w:val="left"/>
    </w:lvl>
    <w:lvl w:ilvl="7" w:tplc="606CA63E">
      <w:numFmt w:val="decimal"/>
      <w:lvlText w:val=""/>
      <w:lvlJc w:val="left"/>
    </w:lvl>
    <w:lvl w:ilvl="8" w:tplc="489AC832">
      <w:numFmt w:val="decimal"/>
      <w:lvlText w:val=""/>
      <w:lvlJc w:val="left"/>
    </w:lvl>
  </w:abstractNum>
  <w:abstractNum w:abstractNumId="20" w15:restartNumberingAfterBreak="0">
    <w:nsid w:val="4353D0CD"/>
    <w:multiLevelType w:val="hybridMultilevel"/>
    <w:tmpl w:val="4488A226"/>
    <w:lvl w:ilvl="0" w:tplc="0D164EEE">
      <w:start w:val="1"/>
      <w:numFmt w:val="lowerLetter"/>
      <w:lvlText w:val="(%1)"/>
      <w:lvlJc w:val="left"/>
    </w:lvl>
    <w:lvl w:ilvl="1" w:tplc="697ACCE0">
      <w:numFmt w:val="decimal"/>
      <w:lvlText w:val=""/>
      <w:lvlJc w:val="left"/>
    </w:lvl>
    <w:lvl w:ilvl="2" w:tplc="262024AE">
      <w:numFmt w:val="decimal"/>
      <w:lvlText w:val=""/>
      <w:lvlJc w:val="left"/>
    </w:lvl>
    <w:lvl w:ilvl="3" w:tplc="8292AB66">
      <w:numFmt w:val="decimal"/>
      <w:lvlText w:val=""/>
      <w:lvlJc w:val="left"/>
    </w:lvl>
    <w:lvl w:ilvl="4" w:tplc="02B6608E">
      <w:numFmt w:val="decimal"/>
      <w:lvlText w:val=""/>
      <w:lvlJc w:val="left"/>
    </w:lvl>
    <w:lvl w:ilvl="5" w:tplc="B3F8AA92">
      <w:numFmt w:val="decimal"/>
      <w:lvlText w:val=""/>
      <w:lvlJc w:val="left"/>
    </w:lvl>
    <w:lvl w:ilvl="6" w:tplc="12AA7520">
      <w:numFmt w:val="decimal"/>
      <w:lvlText w:val=""/>
      <w:lvlJc w:val="left"/>
    </w:lvl>
    <w:lvl w:ilvl="7" w:tplc="B4ACB41C">
      <w:numFmt w:val="decimal"/>
      <w:lvlText w:val=""/>
      <w:lvlJc w:val="left"/>
    </w:lvl>
    <w:lvl w:ilvl="8" w:tplc="1E6C904C">
      <w:numFmt w:val="decimal"/>
      <w:lvlText w:val=""/>
      <w:lvlJc w:val="left"/>
    </w:lvl>
  </w:abstractNum>
  <w:abstractNum w:abstractNumId="21" w15:restartNumberingAfterBreak="0">
    <w:nsid w:val="440BADFC"/>
    <w:multiLevelType w:val="hybridMultilevel"/>
    <w:tmpl w:val="F172497C"/>
    <w:lvl w:ilvl="0" w:tplc="91FAA5DE">
      <w:start w:val="2"/>
      <w:numFmt w:val="decimal"/>
      <w:lvlText w:val="(%1)"/>
      <w:lvlJc w:val="left"/>
    </w:lvl>
    <w:lvl w:ilvl="1" w:tplc="B22851FA">
      <w:start w:val="1"/>
      <w:numFmt w:val="lowerLetter"/>
      <w:lvlText w:val="(%2)"/>
      <w:lvlJc w:val="left"/>
    </w:lvl>
    <w:lvl w:ilvl="2" w:tplc="34A4FD9A">
      <w:numFmt w:val="decimal"/>
      <w:lvlText w:val=""/>
      <w:lvlJc w:val="left"/>
    </w:lvl>
    <w:lvl w:ilvl="3" w:tplc="B276EA36">
      <w:numFmt w:val="decimal"/>
      <w:lvlText w:val=""/>
      <w:lvlJc w:val="left"/>
    </w:lvl>
    <w:lvl w:ilvl="4" w:tplc="DA06C932">
      <w:numFmt w:val="decimal"/>
      <w:lvlText w:val=""/>
      <w:lvlJc w:val="left"/>
    </w:lvl>
    <w:lvl w:ilvl="5" w:tplc="13A8967E">
      <w:numFmt w:val="decimal"/>
      <w:lvlText w:val=""/>
      <w:lvlJc w:val="left"/>
    </w:lvl>
    <w:lvl w:ilvl="6" w:tplc="EC808CD6">
      <w:numFmt w:val="decimal"/>
      <w:lvlText w:val=""/>
      <w:lvlJc w:val="left"/>
    </w:lvl>
    <w:lvl w:ilvl="7" w:tplc="779C2B18">
      <w:numFmt w:val="decimal"/>
      <w:lvlText w:val=""/>
      <w:lvlJc w:val="left"/>
    </w:lvl>
    <w:lvl w:ilvl="8" w:tplc="B922BC28">
      <w:numFmt w:val="decimal"/>
      <w:lvlText w:val=""/>
      <w:lvlJc w:val="left"/>
    </w:lvl>
  </w:abstractNum>
  <w:abstractNum w:abstractNumId="22" w15:restartNumberingAfterBreak="0">
    <w:nsid w:val="4516DDE9"/>
    <w:multiLevelType w:val="hybridMultilevel"/>
    <w:tmpl w:val="04B28368"/>
    <w:lvl w:ilvl="0" w:tplc="9B9C1F46">
      <w:start w:val="6"/>
      <w:numFmt w:val="lowerLetter"/>
      <w:lvlText w:val="(%1)"/>
      <w:lvlJc w:val="left"/>
    </w:lvl>
    <w:lvl w:ilvl="1" w:tplc="1004DFEA">
      <w:numFmt w:val="decimal"/>
      <w:lvlText w:val=""/>
      <w:lvlJc w:val="left"/>
    </w:lvl>
    <w:lvl w:ilvl="2" w:tplc="A790F2EC">
      <w:numFmt w:val="decimal"/>
      <w:lvlText w:val=""/>
      <w:lvlJc w:val="left"/>
    </w:lvl>
    <w:lvl w:ilvl="3" w:tplc="EBD2824C">
      <w:numFmt w:val="decimal"/>
      <w:lvlText w:val=""/>
      <w:lvlJc w:val="left"/>
    </w:lvl>
    <w:lvl w:ilvl="4" w:tplc="FDA0A92A">
      <w:numFmt w:val="decimal"/>
      <w:lvlText w:val=""/>
      <w:lvlJc w:val="left"/>
    </w:lvl>
    <w:lvl w:ilvl="5" w:tplc="2C2CEB16">
      <w:numFmt w:val="decimal"/>
      <w:lvlText w:val=""/>
      <w:lvlJc w:val="left"/>
    </w:lvl>
    <w:lvl w:ilvl="6" w:tplc="4AAC3F22">
      <w:numFmt w:val="decimal"/>
      <w:lvlText w:val=""/>
      <w:lvlJc w:val="left"/>
    </w:lvl>
    <w:lvl w:ilvl="7" w:tplc="851C1006">
      <w:numFmt w:val="decimal"/>
      <w:lvlText w:val=""/>
      <w:lvlJc w:val="left"/>
    </w:lvl>
    <w:lvl w:ilvl="8" w:tplc="18AA7452">
      <w:numFmt w:val="decimal"/>
      <w:lvlText w:val=""/>
      <w:lvlJc w:val="left"/>
    </w:lvl>
  </w:abstractNum>
  <w:abstractNum w:abstractNumId="23" w15:restartNumberingAfterBreak="0">
    <w:nsid w:val="4A474BD3"/>
    <w:multiLevelType w:val="hybridMultilevel"/>
    <w:tmpl w:val="AC3036C6"/>
    <w:lvl w:ilvl="0" w:tplc="017AF438">
      <w:start w:val="1"/>
      <w:numFmt w:val="decimal"/>
      <w:lvlText w:val="(%1)"/>
      <w:lvlJc w:val="left"/>
      <w:pPr>
        <w:ind w:left="1080" w:hanging="360"/>
      </w:pPr>
      <w:rPr>
        <w:rFonts w:hint="default"/>
        <w:color w:val="auto"/>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1EAD36B"/>
    <w:multiLevelType w:val="hybridMultilevel"/>
    <w:tmpl w:val="241A5A78"/>
    <w:lvl w:ilvl="0" w:tplc="256877AC">
      <w:start w:val="3"/>
      <w:numFmt w:val="decimal"/>
      <w:lvlText w:val="(%1)"/>
      <w:lvlJc w:val="left"/>
    </w:lvl>
    <w:lvl w:ilvl="1" w:tplc="766463AE">
      <w:start w:val="1"/>
      <w:numFmt w:val="lowerLetter"/>
      <w:lvlText w:val="(%2)"/>
      <w:lvlJc w:val="left"/>
    </w:lvl>
    <w:lvl w:ilvl="2" w:tplc="93D4C428">
      <w:start w:val="1"/>
      <w:numFmt w:val="lowerRoman"/>
      <w:lvlText w:val="(%3)"/>
      <w:lvlJc w:val="left"/>
    </w:lvl>
    <w:lvl w:ilvl="3" w:tplc="AD18F8F2">
      <w:numFmt w:val="decimal"/>
      <w:lvlText w:val=""/>
      <w:lvlJc w:val="left"/>
    </w:lvl>
    <w:lvl w:ilvl="4" w:tplc="DFF2E672">
      <w:numFmt w:val="decimal"/>
      <w:lvlText w:val=""/>
      <w:lvlJc w:val="left"/>
    </w:lvl>
    <w:lvl w:ilvl="5" w:tplc="3E3ABD02">
      <w:numFmt w:val="decimal"/>
      <w:lvlText w:val=""/>
      <w:lvlJc w:val="left"/>
    </w:lvl>
    <w:lvl w:ilvl="6" w:tplc="9FC842F0">
      <w:numFmt w:val="decimal"/>
      <w:lvlText w:val=""/>
      <w:lvlJc w:val="left"/>
    </w:lvl>
    <w:lvl w:ilvl="7" w:tplc="82825DE6">
      <w:numFmt w:val="decimal"/>
      <w:lvlText w:val=""/>
      <w:lvlJc w:val="left"/>
    </w:lvl>
    <w:lvl w:ilvl="8" w:tplc="AB86C602">
      <w:numFmt w:val="decimal"/>
      <w:lvlText w:val=""/>
      <w:lvlJc w:val="left"/>
    </w:lvl>
  </w:abstractNum>
  <w:abstractNum w:abstractNumId="25" w15:restartNumberingAfterBreak="0">
    <w:nsid w:val="54E49EB4"/>
    <w:multiLevelType w:val="hybridMultilevel"/>
    <w:tmpl w:val="D02CDB4E"/>
    <w:lvl w:ilvl="0" w:tplc="CCA20DD2">
      <w:start w:val="1"/>
      <w:numFmt w:val="lowerLetter"/>
      <w:lvlText w:val="(%1)"/>
      <w:lvlJc w:val="left"/>
    </w:lvl>
    <w:lvl w:ilvl="1" w:tplc="861A3D3C">
      <w:numFmt w:val="decimal"/>
      <w:lvlText w:val=""/>
      <w:lvlJc w:val="left"/>
    </w:lvl>
    <w:lvl w:ilvl="2" w:tplc="83164FF4">
      <w:numFmt w:val="decimal"/>
      <w:lvlText w:val=""/>
      <w:lvlJc w:val="left"/>
    </w:lvl>
    <w:lvl w:ilvl="3" w:tplc="BA12EBEA">
      <w:numFmt w:val="decimal"/>
      <w:lvlText w:val=""/>
      <w:lvlJc w:val="left"/>
    </w:lvl>
    <w:lvl w:ilvl="4" w:tplc="FA0C48F4">
      <w:numFmt w:val="decimal"/>
      <w:lvlText w:val=""/>
      <w:lvlJc w:val="left"/>
    </w:lvl>
    <w:lvl w:ilvl="5" w:tplc="16F40934">
      <w:numFmt w:val="decimal"/>
      <w:lvlText w:val=""/>
      <w:lvlJc w:val="left"/>
    </w:lvl>
    <w:lvl w:ilvl="6" w:tplc="62C0CB14">
      <w:numFmt w:val="decimal"/>
      <w:lvlText w:val=""/>
      <w:lvlJc w:val="left"/>
    </w:lvl>
    <w:lvl w:ilvl="7" w:tplc="7CAAF2C2">
      <w:numFmt w:val="decimal"/>
      <w:lvlText w:val=""/>
      <w:lvlJc w:val="left"/>
    </w:lvl>
    <w:lvl w:ilvl="8" w:tplc="8BD61FE6">
      <w:numFmt w:val="decimal"/>
      <w:lvlText w:val=""/>
      <w:lvlJc w:val="left"/>
    </w:lvl>
  </w:abstractNum>
  <w:abstractNum w:abstractNumId="26" w15:restartNumberingAfterBreak="0">
    <w:nsid w:val="5577F8E1"/>
    <w:multiLevelType w:val="hybridMultilevel"/>
    <w:tmpl w:val="9C526EC0"/>
    <w:lvl w:ilvl="0" w:tplc="1BE8F752">
      <w:start w:val="2"/>
      <w:numFmt w:val="decimal"/>
      <w:lvlText w:val="(%1)"/>
      <w:lvlJc w:val="left"/>
    </w:lvl>
    <w:lvl w:ilvl="1" w:tplc="94C4CB7E">
      <w:start w:val="1"/>
      <w:numFmt w:val="lowerLetter"/>
      <w:lvlText w:val="(%2)"/>
      <w:lvlJc w:val="left"/>
    </w:lvl>
    <w:lvl w:ilvl="2" w:tplc="4F3C4762">
      <w:start w:val="1"/>
      <w:numFmt w:val="lowerLetter"/>
      <w:lvlText w:val="(%3)"/>
      <w:lvlJc w:val="left"/>
    </w:lvl>
    <w:lvl w:ilvl="3" w:tplc="F47A85D8">
      <w:start w:val="1"/>
      <w:numFmt w:val="lowerRoman"/>
      <w:lvlText w:val="(%4)"/>
      <w:lvlJc w:val="left"/>
    </w:lvl>
    <w:lvl w:ilvl="4" w:tplc="44D86B5C">
      <w:numFmt w:val="decimal"/>
      <w:lvlText w:val=""/>
      <w:lvlJc w:val="left"/>
    </w:lvl>
    <w:lvl w:ilvl="5" w:tplc="1D3A943C">
      <w:numFmt w:val="decimal"/>
      <w:lvlText w:val=""/>
      <w:lvlJc w:val="left"/>
    </w:lvl>
    <w:lvl w:ilvl="6" w:tplc="54F6F384">
      <w:numFmt w:val="decimal"/>
      <w:lvlText w:val=""/>
      <w:lvlJc w:val="left"/>
    </w:lvl>
    <w:lvl w:ilvl="7" w:tplc="B70CC9EA">
      <w:numFmt w:val="decimal"/>
      <w:lvlText w:val=""/>
      <w:lvlJc w:val="left"/>
    </w:lvl>
    <w:lvl w:ilvl="8" w:tplc="CA583600">
      <w:numFmt w:val="decimal"/>
      <w:lvlText w:val=""/>
      <w:lvlJc w:val="left"/>
    </w:lvl>
  </w:abstractNum>
  <w:abstractNum w:abstractNumId="27" w15:restartNumberingAfterBreak="0">
    <w:nsid w:val="5C482A97"/>
    <w:multiLevelType w:val="hybridMultilevel"/>
    <w:tmpl w:val="F7CCD5F6"/>
    <w:lvl w:ilvl="0" w:tplc="DC74DCFC">
      <w:start w:val="2"/>
      <w:numFmt w:val="decimal"/>
      <w:lvlText w:val="(%1)"/>
      <w:lvlJc w:val="left"/>
    </w:lvl>
    <w:lvl w:ilvl="1" w:tplc="3B802812">
      <w:numFmt w:val="decimal"/>
      <w:lvlText w:val=""/>
      <w:lvlJc w:val="left"/>
    </w:lvl>
    <w:lvl w:ilvl="2" w:tplc="83DAAF7A">
      <w:numFmt w:val="decimal"/>
      <w:lvlText w:val=""/>
      <w:lvlJc w:val="left"/>
    </w:lvl>
    <w:lvl w:ilvl="3" w:tplc="4CCEC9A4">
      <w:numFmt w:val="decimal"/>
      <w:lvlText w:val=""/>
      <w:lvlJc w:val="left"/>
    </w:lvl>
    <w:lvl w:ilvl="4" w:tplc="26445EA4">
      <w:numFmt w:val="decimal"/>
      <w:lvlText w:val=""/>
      <w:lvlJc w:val="left"/>
    </w:lvl>
    <w:lvl w:ilvl="5" w:tplc="228E256E">
      <w:numFmt w:val="decimal"/>
      <w:lvlText w:val=""/>
      <w:lvlJc w:val="left"/>
    </w:lvl>
    <w:lvl w:ilvl="6" w:tplc="742EAAE0">
      <w:numFmt w:val="decimal"/>
      <w:lvlText w:val=""/>
      <w:lvlJc w:val="left"/>
    </w:lvl>
    <w:lvl w:ilvl="7" w:tplc="C6A89F54">
      <w:numFmt w:val="decimal"/>
      <w:lvlText w:val=""/>
      <w:lvlJc w:val="left"/>
    </w:lvl>
    <w:lvl w:ilvl="8" w:tplc="D938B9DA">
      <w:numFmt w:val="decimal"/>
      <w:lvlText w:val=""/>
      <w:lvlJc w:val="left"/>
    </w:lvl>
  </w:abstractNum>
  <w:abstractNum w:abstractNumId="28" w15:restartNumberingAfterBreak="0">
    <w:nsid w:val="5E884ADC"/>
    <w:multiLevelType w:val="hybridMultilevel"/>
    <w:tmpl w:val="1E445D60"/>
    <w:lvl w:ilvl="0" w:tplc="8BC47AD8">
      <w:start w:val="2"/>
      <w:numFmt w:val="decimal"/>
      <w:lvlText w:val="(%1)"/>
      <w:lvlJc w:val="left"/>
    </w:lvl>
    <w:lvl w:ilvl="1" w:tplc="3998C9D8">
      <w:start w:val="1"/>
      <w:numFmt w:val="lowerLetter"/>
      <w:lvlText w:val="%2"/>
      <w:lvlJc w:val="left"/>
    </w:lvl>
    <w:lvl w:ilvl="2" w:tplc="D76E2CE8">
      <w:numFmt w:val="decimal"/>
      <w:lvlText w:val=""/>
      <w:lvlJc w:val="left"/>
    </w:lvl>
    <w:lvl w:ilvl="3" w:tplc="2850F31C">
      <w:numFmt w:val="decimal"/>
      <w:lvlText w:val=""/>
      <w:lvlJc w:val="left"/>
    </w:lvl>
    <w:lvl w:ilvl="4" w:tplc="36EC5EA0">
      <w:numFmt w:val="decimal"/>
      <w:lvlText w:val=""/>
      <w:lvlJc w:val="left"/>
    </w:lvl>
    <w:lvl w:ilvl="5" w:tplc="AE5C822A">
      <w:numFmt w:val="decimal"/>
      <w:lvlText w:val=""/>
      <w:lvlJc w:val="left"/>
    </w:lvl>
    <w:lvl w:ilvl="6" w:tplc="0CB87314">
      <w:numFmt w:val="decimal"/>
      <w:lvlText w:val=""/>
      <w:lvlJc w:val="left"/>
    </w:lvl>
    <w:lvl w:ilvl="7" w:tplc="5992AC58">
      <w:numFmt w:val="decimal"/>
      <w:lvlText w:val=""/>
      <w:lvlJc w:val="left"/>
    </w:lvl>
    <w:lvl w:ilvl="8" w:tplc="6222488A">
      <w:numFmt w:val="decimal"/>
      <w:lvlText w:val=""/>
      <w:lvlJc w:val="left"/>
    </w:lvl>
  </w:abstractNum>
  <w:abstractNum w:abstractNumId="29" w15:restartNumberingAfterBreak="0">
    <w:nsid w:val="614FD4A1"/>
    <w:multiLevelType w:val="hybridMultilevel"/>
    <w:tmpl w:val="5510AB5C"/>
    <w:lvl w:ilvl="0" w:tplc="85ACAD80">
      <w:start w:val="1"/>
      <w:numFmt w:val="lowerLetter"/>
      <w:lvlText w:val="(%1)"/>
      <w:lvlJc w:val="left"/>
    </w:lvl>
    <w:lvl w:ilvl="1" w:tplc="7836326C">
      <w:numFmt w:val="decimal"/>
      <w:lvlText w:val=""/>
      <w:lvlJc w:val="left"/>
    </w:lvl>
    <w:lvl w:ilvl="2" w:tplc="D0328412">
      <w:numFmt w:val="decimal"/>
      <w:lvlText w:val=""/>
      <w:lvlJc w:val="left"/>
    </w:lvl>
    <w:lvl w:ilvl="3" w:tplc="3036F97C">
      <w:numFmt w:val="decimal"/>
      <w:lvlText w:val=""/>
      <w:lvlJc w:val="left"/>
    </w:lvl>
    <w:lvl w:ilvl="4" w:tplc="9A04F952">
      <w:numFmt w:val="decimal"/>
      <w:lvlText w:val=""/>
      <w:lvlJc w:val="left"/>
    </w:lvl>
    <w:lvl w:ilvl="5" w:tplc="83909ADA">
      <w:numFmt w:val="decimal"/>
      <w:lvlText w:val=""/>
      <w:lvlJc w:val="left"/>
    </w:lvl>
    <w:lvl w:ilvl="6" w:tplc="388CC7AE">
      <w:numFmt w:val="decimal"/>
      <w:lvlText w:val=""/>
      <w:lvlJc w:val="left"/>
    </w:lvl>
    <w:lvl w:ilvl="7" w:tplc="DB783198">
      <w:numFmt w:val="decimal"/>
      <w:lvlText w:val=""/>
      <w:lvlJc w:val="left"/>
    </w:lvl>
    <w:lvl w:ilvl="8" w:tplc="1D62B2B0">
      <w:numFmt w:val="decimal"/>
      <w:lvlText w:val=""/>
      <w:lvlJc w:val="left"/>
    </w:lvl>
  </w:abstractNum>
  <w:abstractNum w:abstractNumId="30" w15:restartNumberingAfterBreak="0">
    <w:nsid w:val="6CEAF087"/>
    <w:multiLevelType w:val="hybridMultilevel"/>
    <w:tmpl w:val="67966668"/>
    <w:lvl w:ilvl="0" w:tplc="D67E39E8">
      <w:start w:val="3"/>
      <w:numFmt w:val="lowerLetter"/>
      <w:lvlText w:val="(%1)"/>
      <w:lvlJc w:val="left"/>
    </w:lvl>
    <w:lvl w:ilvl="1" w:tplc="012AFB76">
      <w:start w:val="7"/>
      <w:numFmt w:val="lowerLetter"/>
      <w:lvlText w:val="(%2)"/>
      <w:lvlJc w:val="left"/>
    </w:lvl>
    <w:lvl w:ilvl="2" w:tplc="5FDAAD0A">
      <w:start w:val="1"/>
      <w:numFmt w:val="lowerRoman"/>
      <w:lvlText w:val="(%3)"/>
      <w:lvlJc w:val="left"/>
    </w:lvl>
    <w:lvl w:ilvl="3" w:tplc="D6062848">
      <w:numFmt w:val="decimal"/>
      <w:lvlText w:val=""/>
      <w:lvlJc w:val="left"/>
    </w:lvl>
    <w:lvl w:ilvl="4" w:tplc="B09A7CA8">
      <w:numFmt w:val="decimal"/>
      <w:lvlText w:val=""/>
      <w:lvlJc w:val="left"/>
    </w:lvl>
    <w:lvl w:ilvl="5" w:tplc="C1905E20">
      <w:numFmt w:val="decimal"/>
      <w:lvlText w:val=""/>
      <w:lvlJc w:val="left"/>
    </w:lvl>
    <w:lvl w:ilvl="6" w:tplc="5EA20324">
      <w:numFmt w:val="decimal"/>
      <w:lvlText w:val=""/>
      <w:lvlJc w:val="left"/>
    </w:lvl>
    <w:lvl w:ilvl="7" w:tplc="E45892AC">
      <w:numFmt w:val="decimal"/>
      <w:lvlText w:val=""/>
      <w:lvlJc w:val="left"/>
    </w:lvl>
    <w:lvl w:ilvl="8" w:tplc="66C4E500">
      <w:numFmt w:val="decimal"/>
      <w:lvlText w:val=""/>
      <w:lvlJc w:val="left"/>
    </w:lvl>
  </w:abstractNum>
  <w:abstractNum w:abstractNumId="31" w15:restartNumberingAfterBreak="0">
    <w:nsid w:val="72B270EB"/>
    <w:multiLevelType w:val="hybridMultilevel"/>
    <w:tmpl w:val="BB402C82"/>
    <w:lvl w:ilvl="0" w:tplc="09A66E30">
      <w:start w:val="8"/>
      <w:numFmt w:val="decimal"/>
      <w:lvlText w:val="%1"/>
      <w:lvlJc w:val="left"/>
      <w:pPr>
        <w:ind w:left="720" w:hanging="360"/>
      </w:pPr>
      <w:rPr>
        <w:rFonts w:ascii="Arial" w:eastAsia="Arial" w:hAnsi="Arial" w:cs="Arial"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2F14FD"/>
    <w:multiLevelType w:val="hybridMultilevel"/>
    <w:tmpl w:val="FDFA1F9C"/>
    <w:lvl w:ilvl="0" w:tplc="82764824">
      <w:start w:val="2"/>
      <w:numFmt w:val="lowerRoman"/>
      <w:lvlText w:val="(%1)"/>
      <w:lvlJc w:val="left"/>
      <w:pPr>
        <w:ind w:left="1155" w:hanging="720"/>
      </w:pPr>
      <w:rPr>
        <w:rFonts w:hint="default"/>
      </w:r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33" w15:restartNumberingAfterBreak="0">
    <w:nsid w:val="737B8DDC"/>
    <w:multiLevelType w:val="hybridMultilevel"/>
    <w:tmpl w:val="EAB836CA"/>
    <w:lvl w:ilvl="0" w:tplc="42287FDC">
      <w:start w:val="13"/>
      <w:numFmt w:val="decimal"/>
      <w:lvlText w:val="%1"/>
      <w:lvlJc w:val="left"/>
    </w:lvl>
    <w:lvl w:ilvl="1" w:tplc="8ADCB0F2">
      <w:start w:val="1"/>
      <w:numFmt w:val="lowerLetter"/>
      <w:lvlText w:val="(%2)"/>
      <w:lvlJc w:val="left"/>
    </w:lvl>
    <w:lvl w:ilvl="2" w:tplc="C168281A">
      <w:numFmt w:val="decimal"/>
      <w:lvlText w:val=""/>
      <w:lvlJc w:val="left"/>
    </w:lvl>
    <w:lvl w:ilvl="3" w:tplc="B36E0F7A">
      <w:numFmt w:val="decimal"/>
      <w:lvlText w:val=""/>
      <w:lvlJc w:val="left"/>
    </w:lvl>
    <w:lvl w:ilvl="4" w:tplc="15829A94">
      <w:numFmt w:val="decimal"/>
      <w:lvlText w:val=""/>
      <w:lvlJc w:val="left"/>
    </w:lvl>
    <w:lvl w:ilvl="5" w:tplc="AB6A75A6">
      <w:numFmt w:val="decimal"/>
      <w:lvlText w:val=""/>
      <w:lvlJc w:val="left"/>
    </w:lvl>
    <w:lvl w:ilvl="6" w:tplc="D632BAE0">
      <w:numFmt w:val="decimal"/>
      <w:lvlText w:val=""/>
      <w:lvlJc w:val="left"/>
    </w:lvl>
    <w:lvl w:ilvl="7" w:tplc="B2166CE2">
      <w:numFmt w:val="decimal"/>
      <w:lvlText w:val=""/>
      <w:lvlJc w:val="left"/>
    </w:lvl>
    <w:lvl w:ilvl="8" w:tplc="BCDCF5DC">
      <w:numFmt w:val="decimal"/>
      <w:lvlText w:val=""/>
      <w:lvlJc w:val="left"/>
    </w:lvl>
  </w:abstractNum>
  <w:abstractNum w:abstractNumId="34" w15:restartNumberingAfterBreak="0">
    <w:nsid w:val="7724C67E"/>
    <w:multiLevelType w:val="hybridMultilevel"/>
    <w:tmpl w:val="1870C984"/>
    <w:lvl w:ilvl="0" w:tplc="8A6E328E">
      <w:start w:val="2"/>
      <w:numFmt w:val="lowerLetter"/>
      <w:lvlText w:val="(%1)"/>
      <w:lvlJc w:val="left"/>
    </w:lvl>
    <w:lvl w:ilvl="1" w:tplc="C9766200">
      <w:numFmt w:val="decimal"/>
      <w:lvlText w:val=""/>
      <w:lvlJc w:val="left"/>
    </w:lvl>
    <w:lvl w:ilvl="2" w:tplc="2B000EB6">
      <w:numFmt w:val="decimal"/>
      <w:lvlText w:val=""/>
      <w:lvlJc w:val="left"/>
    </w:lvl>
    <w:lvl w:ilvl="3" w:tplc="D44AD828">
      <w:numFmt w:val="decimal"/>
      <w:lvlText w:val=""/>
      <w:lvlJc w:val="left"/>
    </w:lvl>
    <w:lvl w:ilvl="4" w:tplc="FF74AAC4">
      <w:numFmt w:val="decimal"/>
      <w:lvlText w:val=""/>
      <w:lvlJc w:val="left"/>
    </w:lvl>
    <w:lvl w:ilvl="5" w:tplc="96D280DC">
      <w:numFmt w:val="decimal"/>
      <w:lvlText w:val=""/>
      <w:lvlJc w:val="left"/>
    </w:lvl>
    <w:lvl w:ilvl="6" w:tplc="172E9556">
      <w:numFmt w:val="decimal"/>
      <w:lvlText w:val=""/>
      <w:lvlJc w:val="left"/>
    </w:lvl>
    <w:lvl w:ilvl="7" w:tplc="7464B976">
      <w:numFmt w:val="decimal"/>
      <w:lvlText w:val=""/>
      <w:lvlJc w:val="left"/>
    </w:lvl>
    <w:lvl w:ilvl="8" w:tplc="52BA18C8">
      <w:numFmt w:val="decimal"/>
      <w:lvlText w:val=""/>
      <w:lvlJc w:val="left"/>
    </w:lvl>
  </w:abstractNum>
  <w:abstractNum w:abstractNumId="35" w15:restartNumberingAfterBreak="0">
    <w:nsid w:val="77465F01"/>
    <w:multiLevelType w:val="hybridMultilevel"/>
    <w:tmpl w:val="D856112C"/>
    <w:lvl w:ilvl="0" w:tplc="1C4AB2FC">
      <w:start w:val="1"/>
      <w:numFmt w:val="lowerLetter"/>
      <w:lvlText w:val="(%1)"/>
      <w:lvlJc w:val="left"/>
    </w:lvl>
    <w:lvl w:ilvl="1" w:tplc="0986C22A">
      <w:numFmt w:val="decimal"/>
      <w:lvlText w:val=""/>
      <w:lvlJc w:val="left"/>
    </w:lvl>
    <w:lvl w:ilvl="2" w:tplc="81A61B8A">
      <w:numFmt w:val="decimal"/>
      <w:lvlText w:val=""/>
      <w:lvlJc w:val="left"/>
    </w:lvl>
    <w:lvl w:ilvl="3" w:tplc="DF7425B8">
      <w:numFmt w:val="decimal"/>
      <w:lvlText w:val=""/>
      <w:lvlJc w:val="left"/>
    </w:lvl>
    <w:lvl w:ilvl="4" w:tplc="8F6C958E">
      <w:numFmt w:val="decimal"/>
      <w:lvlText w:val=""/>
      <w:lvlJc w:val="left"/>
    </w:lvl>
    <w:lvl w:ilvl="5" w:tplc="CE5090BA">
      <w:numFmt w:val="decimal"/>
      <w:lvlText w:val=""/>
      <w:lvlJc w:val="left"/>
    </w:lvl>
    <w:lvl w:ilvl="6" w:tplc="BD920FE8">
      <w:numFmt w:val="decimal"/>
      <w:lvlText w:val=""/>
      <w:lvlJc w:val="left"/>
    </w:lvl>
    <w:lvl w:ilvl="7" w:tplc="9EE0641E">
      <w:numFmt w:val="decimal"/>
      <w:lvlText w:val=""/>
      <w:lvlJc w:val="left"/>
    </w:lvl>
    <w:lvl w:ilvl="8" w:tplc="52225090">
      <w:numFmt w:val="decimal"/>
      <w:lvlText w:val=""/>
      <w:lvlJc w:val="left"/>
    </w:lvl>
  </w:abstractNum>
  <w:abstractNum w:abstractNumId="36" w15:restartNumberingAfterBreak="0">
    <w:nsid w:val="79838CB2"/>
    <w:multiLevelType w:val="hybridMultilevel"/>
    <w:tmpl w:val="122C8BC4"/>
    <w:lvl w:ilvl="0" w:tplc="6C4AECAC">
      <w:start w:val="2"/>
      <w:numFmt w:val="decimal"/>
      <w:lvlText w:val="(%1)"/>
      <w:lvlJc w:val="left"/>
    </w:lvl>
    <w:lvl w:ilvl="1" w:tplc="28AC9900">
      <w:numFmt w:val="decimal"/>
      <w:lvlText w:val=""/>
      <w:lvlJc w:val="left"/>
    </w:lvl>
    <w:lvl w:ilvl="2" w:tplc="2EC23F6C">
      <w:numFmt w:val="decimal"/>
      <w:lvlText w:val=""/>
      <w:lvlJc w:val="left"/>
    </w:lvl>
    <w:lvl w:ilvl="3" w:tplc="6D609348">
      <w:numFmt w:val="decimal"/>
      <w:lvlText w:val=""/>
      <w:lvlJc w:val="left"/>
    </w:lvl>
    <w:lvl w:ilvl="4" w:tplc="CF36CDA2">
      <w:numFmt w:val="decimal"/>
      <w:lvlText w:val=""/>
      <w:lvlJc w:val="left"/>
    </w:lvl>
    <w:lvl w:ilvl="5" w:tplc="626C259C">
      <w:numFmt w:val="decimal"/>
      <w:lvlText w:val=""/>
      <w:lvlJc w:val="left"/>
    </w:lvl>
    <w:lvl w:ilvl="6" w:tplc="2710010E">
      <w:numFmt w:val="decimal"/>
      <w:lvlText w:val=""/>
      <w:lvlJc w:val="left"/>
    </w:lvl>
    <w:lvl w:ilvl="7" w:tplc="EAFC75DA">
      <w:numFmt w:val="decimal"/>
      <w:lvlText w:val=""/>
      <w:lvlJc w:val="left"/>
    </w:lvl>
    <w:lvl w:ilvl="8" w:tplc="BD7607D8">
      <w:numFmt w:val="decimal"/>
      <w:lvlText w:val=""/>
      <w:lvlJc w:val="left"/>
    </w:lvl>
  </w:abstractNum>
  <w:abstractNum w:abstractNumId="37" w15:restartNumberingAfterBreak="0">
    <w:nsid w:val="7C3DBD3D"/>
    <w:multiLevelType w:val="hybridMultilevel"/>
    <w:tmpl w:val="A86CE782"/>
    <w:lvl w:ilvl="0" w:tplc="0284C758">
      <w:start w:val="4"/>
      <w:numFmt w:val="lowerLetter"/>
      <w:lvlText w:val="(%1)"/>
      <w:lvlJc w:val="left"/>
    </w:lvl>
    <w:lvl w:ilvl="1" w:tplc="F43EB0EC">
      <w:numFmt w:val="decimal"/>
      <w:lvlText w:val=""/>
      <w:lvlJc w:val="left"/>
    </w:lvl>
    <w:lvl w:ilvl="2" w:tplc="F858FFFC">
      <w:numFmt w:val="decimal"/>
      <w:lvlText w:val=""/>
      <w:lvlJc w:val="left"/>
    </w:lvl>
    <w:lvl w:ilvl="3" w:tplc="301CF2BE">
      <w:numFmt w:val="decimal"/>
      <w:lvlText w:val=""/>
      <w:lvlJc w:val="left"/>
    </w:lvl>
    <w:lvl w:ilvl="4" w:tplc="0128BFB2">
      <w:numFmt w:val="decimal"/>
      <w:lvlText w:val=""/>
      <w:lvlJc w:val="left"/>
    </w:lvl>
    <w:lvl w:ilvl="5" w:tplc="86DC368E">
      <w:numFmt w:val="decimal"/>
      <w:lvlText w:val=""/>
      <w:lvlJc w:val="left"/>
    </w:lvl>
    <w:lvl w:ilvl="6" w:tplc="5576F456">
      <w:numFmt w:val="decimal"/>
      <w:lvlText w:val=""/>
      <w:lvlJc w:val="left"/>
    </w:lvl>
    <w:lvl w:ilvl="7" w:tplc="1088A782">
      <w:numFmt w:val="decimal"/>
      <w:lvlText w:val=""/>
      <w:lvlJc w:val="left"/>
    </w:lvl>
    <w:lvl w:ilvl="8" w:tplc="97CC1040">
      <w:numFmt w:val="decimal"/>
      <w:lvlText w:val=""/>
      <w:lvlJc w:val="left"/>
    </w:lvl>
  </w:abstractNum>
  <w:num w:numId="1" w16cid:durableId="810833403">
    <w:abstractNumId w:val="16"/>
  </w:num>
  <w:num w:numId="2" w16cid:durableId="1736927658">
    <w:abstractNumId w:val="12"/>
  </w:num>
  <w:num w:numId="3" w16cid:durableId="2088918650">
    <w:abstractNumId w:val="6"/>
  </w:num>
  <w:num w:numId="4" w16cid:durableId="365301435">
    <w:abstractNumId w:val="36"/>
  </w:num>
  <w:num w:numId="5" w16cid:durableId="495730361">
    <w:abstractNumId w:val="4"/>
  </w:num>
  <w:num w:numId="6" w16cid:durableId="504320754">
    <w:abstractNumId w:val="23"/>
  </w:num>
  <w:num w:numId="7" w16cid:durableId="109857744">
    <w:abstractNumId w:val="8"/>
  </w:num>
  <w:num w:numId="8" w16cid:durableId="1692684615">
    <w:abstractNumId w:val="2"/>
  </w:num>
  <w:num w:numId="9" w16cid:durableId="2132705135">
    <w:abstractNumId w:val="17"/>
  </w:num>
  <w:num w:numId="10" w16cid:durableId="2145269800">
    <w:abstractNumId w:val="32"/>
  </w:num>
  <w:num w:numId="11" w16cid:durableId="512569739">
    <w:abstractNumId w:val="20"/>
  </w:num>
  <w:num w:numId="12" w16cid:durableId="1879121022">
    <w:abstractNumId w:val="31"/>
  </w:num>
  <w:num w:numId="13" w16cid:durableId="1438018071">
    <w:abstractNumId w:val="7"/>
  </w:num>
  <w:num w:numId="14" w16cid:durableId="173804534">
    <w:abstractNumId w:val="9"/>
  </w:num>
  <w:num w:numId="15" w16cid:durableId="113181765">
    <w:abstractNumId w:val="25"/>
  </w:num>
  <w:num w:numId="16" w16cid:durableId="1892227149">
    <w:abstractNumId w:val="14"/>
  </w:num>
  <w:num w:numId="17" w16cid:durableId="1577351139">
    <w:abstractNumId w:val="5"/>
  </w:num>
  <w:num w:numId="18" w16cid:durableId="1419710915">
    <w:abstractNumId w:val="0"/>
  </w:num>
  <w:num w:numId="19" w16cid:durableId="944263245">
    <w:abstractNumId w:val="18"/>
  </w:num>
  <w:num w:numId="20" w16cid:durableId="1195770533">
    <w:abstractNumId w:val="3"/>
  </w:num>
  <w:num w:numId="21" w16cid:durableId="1470784710">
    <w:abstractNumId w:val="10"/>
  </w:num>
  <w:num w:numId="22" w16cid:durableId="1790928797">
    <w:abstractNumId w:val="37"/>
  </w:num>
  <w:num w:numId="23" w16cid:durableId="2028169067">
    <w:abstractNumId w:val="33"/>
  </w:num>
  <w:num w:numId="24" w16cid:durableId="1036925665">
    <w:abstractNumId w:val="30"/>
  </w:num>
  <w:num w:numId="25" w16cid:durableId="1418134421">
    <w:abstractNumId w:val="11"/>
  </w:num>
  <w:num w:numId="26" w16cid:durableId="1311405103">
    <w:abstractNumId w:val="22"/>
  </w:num>
  <w:num w:numId="27" w16cid:durableId="1733237552">
    <w:abstractNumId w:val="15"/>
  </w:num>
  <w:num w:numId="28" w16cid:durableId="700059578">
    <w:abstractNumId w:val="29"/>
  </w:num>
  <w:num w:numId="29" w16cid:durableId="332998369">
    <w:abstractNumId w:val="19"/>
  </w:num>
  <w:num w:numId="30" w16cid:durableId="1322196621">
    <w:abstractNumId w:val="26"/>
  </w:num>
  <w:num w:numId="31" w16cid:durableId="2107531023">
    <w:abstractNumId w:val="21"/>
  </w:num>
  <w:num w:numId="32" w16cid:durableId="81611410">
    <w:abstractNumId w:val="1"/>
  </w:num>
  <w:num w:numId="33" w16cid:durableId="479229905">
    <w:abstractNumId w:val="35"/>
  </w:num>
  <w:num w:numId="34" w16cid:durableId="1676759872">
    <w:abstractNumId w:val="34"/>
  </w:num>
  <w:num w:numId="35" w16cid:durableId="1101031113">
    <w:abstractNumId w:val="27"/>
  </w:num>
  <w:num w:numId="36" w16cid:durableId="1964652155">
    <w:abstractNumId w:val="13"/>
  </w:num>
  <w:num w:numId="37" w16cid:durableId="973799934">
    <w:abstractNumId w:val="28"/>
  </w:num>
  <w:num w:numId="38" w16cid:durableId="4569932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C2"/>
    <w:rsid w:val="000665C4"/>
    <w:rsid w:val="00086E37"/>
    <w:rsid w:val="0009503C"/>
    <w:rsid w:val="000C5033"/>
    <w:rsid w:val="00160928"/>
    <w:rsid w:val="001B7C0E"/>
    <w:rsid w:val="00263563"/>
    <w:rsid w:val="00263AC2"/>
    <w:rsid w:val="00292ED9"/>
    <w:rsid w:val="00300341"/>
    <w:rsid w:val="003463E4"/>
    <w:rsid w:val="003514C7"/>
    <w:rsid w:val="00356AF0"/>
    <w:rsid w:val="00546E25"/>
    <w:rsid w:val="00586AED"/>
    <w:rsid w:val="005B213C"/>
    <w:rsid w:val="00723C14"/>
    <w:rsid w:val="00786F6D"/>
    <w:rsid w:val="007C0268"/>
    <w:rsid w:val="008A2624"/>
    <w:rsid w:val="008F0655"/>
    <w:rsid w:val="009604F1"/>
    <w:rsid w:val="00980EA5"/>
    <w:rsid w:val="009946CD"/>
    <w:rsid w:val="00A8461A"/>
    <w:rsid w:val="00AD02F2"/>
    <w:rsid w:val="00AD7731"/>
    <w:rsid w:val="00B51663"/>
    <w:rsid w:val="00B836E4"/>
    <w:rsid w:val="00CA40A4"/>
    <w:rsid w:val="00CB5361"/>
    <w:rsid w:val="00D4771D"/>
    <w:rsid w:val="00D81197"/>
    <w:rsid w:val="00D94A37"/>
    <w:rsid w:val="00EB6B46"/>
    <w:rsid w:val="00EE7499"/>
    <w:rsid w:val="00F155FB"/>
    <w:rsid w:val="00F568A1"/>
    <w:rsid w:val="00F72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9006"/>
  <w15:chartTrackingRefBased/>
  <w15:docId w15:val="{191A2AF2-5354-43DB-A82F-0E88BA4B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C2"/>
    <w:pPr>
      <w:spacing w:after="0" w:line="240" w:lineRule="auto"/>
    </w:pPr>
    <w:rPr>
      <w:rFonts w:ascii="Times New Roman" w:eastAsiaTheme="minorEastAsia"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AC2"/>
    <w:pPr>
      <w:spacing w:after="0" w:line="240" w:lineRule="auto"/>
    </w:pPr>
    <w:rPr>
      <w:rFonts w:ascii="Times New Roman" w:eastAsiaTheme="minorEastAsia" w:hAnsi="Times New Roman" w:cs="Times New Roman"/>
      <w:lang w:eastAsia="en-AU"/>
    </w:rPr>
  </w:style>
  <w:style w:type="paragraph" w:styleId="ListParagraph">
    <w:name w:val="List Paragraph"/>
    <w:basedOn w:val="Normal"/>
    <w:uiPriority w:val="34"/>
    <w:qFormat/>
    <w:rsid w:val="003514C7"/>
    <w:pPr>
      <w:ind w:left="720"/>
      <w:contextualSpacing/>
    </w:pPr>
  </w:style>
  <w:style w:type="paragraph" w:styleId="Header">
    <w:name w:val="header"/>
    <w:basedOn w:val="Normal"/>
    <w:link w:val="HeaderChar"/>
    <w:uiPriority w:val="99"/>
    <w:unhideWhenUsed/>
    <w:rsid w:val="00CB5361"/>
    <w:pPr>
      <w:tabs>
        <w:tab w:val="center" w:pos="4513"/>
        <w:tab w:val="right" w:pos="9026"/>
      </w:tabs>
    </w:pPr>
  </w:style>
  <w:style w:type="character" w:customStyle="1" w:styleId="HeaderChar">
    <w:name w:val="Header Char"/>
    <w:basedOn w:val="DefaultParagraphFont"/>
    <w:link w:val="Header"/>
    <w:uiPriority w:val="99"/>
    <w:rsid w:val="00CB5361"/>
    <w:rPr>
      <w:rFonts w:ascii="Times New Roman" w:eastAsiaTheme="minorEastAsia" w:hAnsi="Times New Roman" w:cs="Times New Roman"/>
      <w:lang w:eastAsia="en-AU"/>
    </w:rPr>
  </w:style>
  <w:style w:type="paragraph" w:styleId="Footer">
    <w:name w:val="footer"/>
    <w:basedOn w:val="Normal"/>
    <w:link w:val="FooterChar"/>
    <w:uiPriority w:val="99"/>
    <w:unhideWhenUsed/>
    <w:rsid w:val="00CB5361"/>
    <w:pPr>
      <w:tabs>
        <w:tab w:val="center" w:pos="4513"/>
        <w:tab w:val="right" w:pos="9026"/>
      </w:tabs>
    </w:pPr>
  </w:style>
  <w:style w:type="character" w:customStyle="1" w:styleId="FooterChar">
    <w:name w:val="Footer Char"/>
    <w:basedOn w:val="DefaultParagraphFont"/>
    <w:link w:val="Footer"/>
    <w:uiPriority w:val="99"/>
    <w:rsid w:val="00CB5361"/>
    <w:rPr>
      <w:rFonts w:ascii="Times New Roman" w:eastAsiaTheme="minorEastAsia"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4401</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Jol</dc:creator>
  <cp:keywords/>
  <dc:description/>
  <cp:lastModifiedBy>Pam Shanks</cp:lastModifiedBy>
  <cp:revision>3</cp:revision>
  <cp:lastPrinted>2024-01-12T05:56:00Z</cp:lastPrinted>
  <dcterms:created xsi:type="dcterms:W3CDTF">2023-11-18T09:33:00Z</dcterms:created>
  <dcterms:modified xsi:type="dcterms:W3CDTF">2024-01-12T05:59:00Z</dcterms:modified>
</cp:coreProperties>
</file>